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3" w:rsidRDefault="001C0223">
      <w:pPr>
        <w:pStyle w:val="Enkeltlinje"/>
        <w:pBdr>
          <w:top w:val="single" w:sz="12" w:space="1" w:color="auto"/>
          <w:bottom w:val="single" w:sz="12" w:space="1" w:color="auto"/>
        </w:pBdr>
        <w:tabs>
          <w:tab w:val="clear" w:pos="1701"/>
          <w:tab w:val="clear" w:pos="5670"/>
          <w:tab w:val="left" w:pos="567"/>
          <w:tab w:val="left" w:pos="5103"/>
        </w:tabs>
        <w:ind w:right="6747"/>
        <w:rPr>
          <w:b/>
          <w:sz w:val="28"/>
        </w:rPr>
      </w:pPr>
      <w:r>
        <w:rPr>
          <w:b/>
          <w:sz w:val="28"/>
        </w:rPr>
        <w:t>INTERNT NOTAT</w:t>
      </w:r>
    </w:p>
    <w:p w:rsidR="001C0223" w:rsidRDefault="001C0223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</w:p>
    <w:p w:rsidR="001C0223" w:rsidRDefault="00601368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  <w:r>
        <w:rPr>
          <w:b/>
          <w:sz w:val="28"/>
        </w:rPr>
        <w:t>Skolesjefen</w:t>
      </w:r>
    </w:p>
    <w:p w:rsidR="001C0223" w:rsidRDefault="001C0223">
      <w:pPr>
        <w:pStyle w:val="Enkeltlinje"/>
        <w:tabs>
          <w:tab w:val="clear" w:pos="5670"/>
          <w:tab w:val="left" w:pos="5103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99"/>
      </w:tblGrid>
      <w:tr w:rsidR="001C0223">
        <w:tc>
          <w:tcPr>
            <w:tcW w:w="1063" w:type="dxa"/>
          </w:tcPr>
          <w:p w:rsidR="001C0223" w:rsidRDefault="001C022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Til:</w:t>
            </w:r>
          </w:p>
        </w:tc>
        <w:tc>
          <w:tcPr>
            <w:tcW w:w="8199" w:type="dxa"/>
          </w:tcPr>
          <w:p w:rsidR="00156613" w:rsidRDefault="00302796">
            <w:r>
              <w:t>Medlemmer av KFAU</w:t>
            </w:r>
          </w:p>
        </w:tc>
      </w:tr>
      <w:tr w:rsidR="00C046A3" w:rsidRPr="00302796">
        <w:tc>
          <w:tcPr>
            <w:tcW w:w="1063" w:type="dxa"/>
          </w:tcPr>
          <w:p w:rsidR="00C046A3" w:rsidRDefault="00C046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Kopi:</w:t>
            </w:r>
          </w:p>
        </w:tc>
        <w:tc>
          <w:tcPr>
            <w:tcW w:w="8199" w:type="dxa"/>
          </w:tcPr>
          <w:p w:rsidR="007A1151" w:rsidRDefault="00601368">
            <w:pPr>
              <w:tabs>
                <w:tab w:val="left" w:pos="1134"/>
              </w:tabs>
            </w:pPr>
            <w:r>
              <w:tab/>
              <w:t>OP/OP/SJ Stig Jørstad</w:t>
            </w:r>
          </w:p>
          <w:p w:rsidR="007A1151" w:rsidRDefault="00601368">
            <w:pPr>
              <w:tabs>
                <w:tab w:val="left" w:pos="1134"/>
              </w:tabs>
            </w:pPr>
            <w:r>
              <w:tab/>
              <w:t>OP/OP/AHF Anne Hilde Fragått</w:t>
            </w:r>
          </w:p>
          <w:p w:rsidR="007A1151" w:rsidRDefault="00601368">
            <w:pPr>
              <w:tabs>
                <w:tab w:val="left" w:pos="1134"/>
              </w:tabs>
            </w:pPr>
            <w:r>
              <w:tab/>
            </w:r>
            <w:r w:rsidR="00B33D6E">
              <w:t>OP/OP/HLB Hege Løvstad Bye</w:t>
            </w:r>
          </w:p>
          <w:p w:rsidR="007A1151" w:rsidRPr="002C70A0" w:rsidRDefault="00601368">
            <w:pPr>
              <w:tabs>
                <w:tab w:val="left" w:pos="1134"/>
              </w:tabs>
              <w:rPr>
                <w:lang w:val="en-US"/>
              </w:rPr>
            </w:pPr>
            <w:r>
              <w:tab/>
            </w:r>
            <w:r w:rsidRPr="002C70A0">
              <w:rPr>
                <w:lang w:val="en-US"/>
              </w:rPr>
              <w:t>OP/OP/GFL Gunvor Marie Flatin Lien</w:t>
            </w:r>
          </w:p>
        </w:tc>
      </w:tr>
    </w:tbl>
    <w:p w:rsidR="001C0223" w:rsidRPr="002C70A0" w:rsidRDefault="001C0223">
      <w:pPr>
        <w:rPr>
          <w:lang w:val="en-US"/>
        </w:rPr>
      </w:pPr>
    </w:p>
    <w:p w:rsidR="001C0223" w:rsidRPr="002C70A0" w:rsidRDefault="00F01056" w:rsidP="00F01056">
      <w:pPr>
        <w:tabs>
          <w:tab w:val="right" w:pos="8789"/>
        </w:tabs>
        <w:rPr>
          <w:sz w:val="20"/>
          <w:lang w:val="en-US"/>
        </w:rPr>
      </w:pPr>
      <w:r w:rsidRPr="002C70A0">
        <w:rPr>
          <w:sz w:val="20"/>
          <w:lang w:val="en-US"/>
        </w:rPr>
        <w:tab/>
      </w:r>
      <w:r w:rsidR="001C0223" w:rsidRPr="002C70A0">
        <w:rPr>
          <w:b/>
          <w:sz w:val="20"/>
          <w:lang w:val="en-US"/>
        </w:rPr>
        <w:t xml:space="preserve"> </w:t>
      </w:r>
    </w:p>
    <w:p w:rsidR="001C0223" w:rsidRPr="002C70A0" w:rsidRDefault="001C0223">
      <w:pPr>
        <w:tabs>
          <w:tab w:val="left" w:pos="7371"/>
        </w:tabs>
        <w:rPr>
          <w:lang w:val="en-US"/>
        </w:rPr>
      </w:pPr>
      <w:r w:rsidRPr="002C70A0">
        <w:rPr>
          <w:lang w:val="en-US"/>
        </w:rPr>
        <w:tab/>
      </w:r>
      <w:r w:rsidRPr="002C70A0">
        <w:rPr>
          <w:lang w:val="en-US"/>
        </w:rPr>
        <w:tab/>
      </w:r>
    </w:p>
    <w:p w:rsidR="001C0223" w:rsidRPr="00EE250B" w:rsidRDefault="001C0223">
      <w:pPr>
        <w:pStyle w:val="Enkeltlinje"/>
        <w:tabs>
          <w:tab w:val="clear" w:pos="1701"/>
          <w:tab w:val="clear" w:pos="5670"/>
          <w:tab w:val="clear" w:pos="7371"/>
          <w:tab w:val="left" w:pos="1560"/>
          <w:tab w:val="left" w:pos="4536"/>
          <w:tab w:val="left" w:pos="6804"/>
        </w:tabs>
        <w:rPr>
          <w:sz w:val="20"/>
          <w:lang w:val="en-US"/>
        </w:rPr>
      </w:pPr>
      <w:r>
        <w:rPr>
          <w:b/>
          <w:sz w:val="20"/>
        </w:rPr>
        <w:t>Arkivkode</w:t>
      </w:r>
      <w:r>
        <w:rPr>
          <w:b/>
          <w:sz w:val="20"/>
        </w:rPr>
        <w:tab/>
        <w:t>Vår ref.</w:t>
      </w:r>
      <w:r>
        <w:rPr>
          <w:b/>
          <w:sz w:val="20"/>
        </w:rPr>
        <w:tab/>
        <w:t>Deres ref.</w:t>
      </w:r>
      <w:r>
        <w:rPr>
          <w:b/>
          <w:sz w:val="20"/>
        </w:rPr>
        <w:tab/>
      </w:r>
      <w:r w:rsidRPr="00EE250B">
        <w:rPr>
          <w:b/>
          <w:sz w:val="20"/>
          <w:lang w:val="en-US"/>
        </w:rPr>
        <w:t>Dato</w:t>
      </w:r>
      <w:r w:rsidRPr="00EE250B">
        <w:rPr>
          <w:b/>
          <w:sz w:val="20"/>
          <w:lang w:val="en-US"/>
        </w:rPr>
        <w:br/>
      </w:r>
      <w:r w:rsidR="00601368" w:rsidRPr="002C70A0">
        <w:rPr>
          <w:sz w:val="20"/>
          <w:lang w:val="en-US"/>
        </w:rPr>
        <w:t>A12</w:t>
      </w:r>
      <w:r w:rsidRPr="00EE250B">
        <w:rPr>
          <w:sz w:val="20"/>
          <w:lang w:val="en-US"/>
        </w:rPr>
        <w:tab/>
        <w:t xml:space="preserve">S.nr: </w:t>
      </w:r>
      <w:r w:rsidR="00601368" w:rsidRPr="002C70A0">
        <w:rPr>
          <w:sz w:val="20"/>
          <w:lang w:val="en-US"/>
        </w:rPr>
        <w:t>16</w:t>
      </w:r>
      <w:r w:rsidRPr="00EE250B">
        <w:rPr>
          <w:sz w:val="20"/>
          <w:lang w:val="en-US"/>
        </w:rPr>
        <w:t>/</w:t>
      </w:r>
      <w:r w:rsidR="00601368" w:rsidRPr="002C70A0">
        <w:rPr>
          <w:sz w:val="20"/>
          <w:lang w:val="en-US"/>
        </w:rPr>
        <w:t>1279</w:t>
      </w:r>
      <w:r w:rsidRPr="00EE250B">
        <w:rPr>
          <w:sz w:val="20"/>
          <w:lang w:val="en-US"/>
        </w:rPr>
        <w:t>-</w:t>
      </w:r>
      <w:r w:rsidR="00601368" w:rsidRPr="002C70A0">
        <w:rPr>
          <w:sz w:val="20"/>
          <w:lang w:val="en-US"/>
        </w:rPr>
        <w:t>15</w:t>
      </w:r>
      <w:r w:rsidRPr="00EE250B">
        <w:rPr>
          <w:sz w:val="20"/>
          <w:lang w:val="en-US"/>
        </w:rPr>
        <w:t xml:space="preserve"> Sbh: </w:t>
      </w:r>
      <w:r w:rsidR="00601368" w:rsidRPr="002C70A0">
        <w:rPr>
          <w:sz w:val="20"/>
          <w:lang w:val="en-US"/>
        </w:rPr>
        <w:t>ST</w:t>
      </w:r>
      <w:r w:rsidRPr="00EE250B">
        <w:rPr>
          <w:sz w:val="20"/>
          <w:lang w:val="en-US"/>
        </w:rPr>
        <w:tab/>
      </w:r>
      <w:r w:rsidRPr="00EE250B">
        <w:rPr>
          <w:sz w:val="20"/>
          <w:lang w:val="en-US"/>
        </w:rPr>
        <w:tab/>
      </w:r>
      <w:r w:rsidR="00601368" w:rsidRPr="002C70A0">
        <w:rPr>
          <w:sz w:val="20"/>
          <w:lang w:val="en-US"/>
        </w:rPr>
        <w:t>14.03.2017</w:t>
      </w:r>
    </w:p>
    <w:p w:rsidR="001C0223" w:rsidRPr="002C70A0" w:rsidRDefault="001C0223" w:rsidP="00601368">
      <w:pPr>
        <w:pStyle w:val="Enkeltlinje"/>
        <w:rPr>
          <w:sz w:val="20"/>
        </w:rPr>
      </w:pPr>
      <w:r w:rsidRPr="00EE250B">
        <w:rPr>
          <w:sz w:val="20"/>
          <w:lang w:val="en-US"/>
        </w:rPr>
        <w:t xml:space="preserve">                               </w:t>
      </w:r>
      <w:r w:rsidRPr="002C70A0">
        <w:rPr>
          <w:sz w:val="20"/>
        </w:rPr>
        <w:t xml:space="preserve">L.nr: </w:t>
      </w:r>
      <w:r w:rsidR="00601368">
        <w:rPr>
          <w:sz w:val="20"/>
        </w:rPr>
        <w:t>2049</w:t>
      </w:r>
      <w:r w:rsidRPr="002C70A0">
        <w:rPr>
          <w:sz w:val="20"/>
        </w:rPr>
        <w:t>/</w:t>
      </w:r>
      <w:r w:rsidR="00601368">
        <w:rPr>
          <w:sz w:val="20"/>
        </w:rPr>
        <w:t>17</w:t>
      </w:r>
    </w:p>
    <w:p w:rsidR="001C0223" w:rsidRPr="002C70A0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Default="00B33D6E">
      <w:pPr>
        <w:pStyle w:val="Enkeltlinje"/>
        <w:tabs>
          <w:tab w:val="clear" w:pos="1701"/>
          <w:tab w:val="clear" w:pos="5670"/>
          <w:tab w:val="clear" w:pos="7371"/>
        </w:tabs>
        <w:rPr>
          <w:b/>
        </w:rPr>
      </w:pPr>
      <w:r>
        <w:rPr>
          <w:b/>
        </w:rPr>
        <w:t xml:space="preserve">REFERAT FRA MØTE I KOMMUNALT FAU 14.3.2017 </w:t>
      </w: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1C0223" w:rsidRDefault="002C70A0">
      <w:pPr>
        <w:tabs>
          <w:tab w:val="left" w:pos="2736"/>
          <w:tab w:val="left" w:pos="5040"/>
          <w:tab w:val="left" w:pos="7200"/>
        </w:tabs>
      </w:pPr>
      <w:r>
        <w:t>Tilstede: Gro Anita Haavikhagen, Guro Thingelstad Skålien, Geir Evju, Bjørnar Tovsrud, Anne Berit Østenengen</w:t>
      </w:r>
      <w:r w:rsidR="00B33D6E">
        <w:t xml:space="preserve"> og Susanne Taalesen</w:t>
      </w:r>
    </w:p>
    <w:p w:rsidR="002C70A0" w:rsidRDefault="002C70A0">
      <w:pPr>
        <w:tabs>
          <w:tab w:val="left" w:pos="2736"/>
          <w:tab w:val="left" w:pos="5040"/>
          <w:tab w:val="left" w:pos="7200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79"/>
      </w:tblGrid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Sak 1</w:t>
            </w:r>
          </w:p>
        </w:tc>
        <w:tc>
          <w:tcPr>
            <w:tcW w:w="7879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Regnskapsrapport 3 tertial 2016. Skolesjefen gjennomgikk regnskapet.</w:t>
            </w:r>
          </w:p>
        </w:tc>
      </w:tr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Sak 2</w:t>
            </w:r>
          </w:p>
        </w:tc>
        <w:tc>
          <w:tcPr>
            <w:tcW w:w="7879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Husleieavtale for de private barnehagene. Skolesjefen orienterte om saken.</w:t>
            </w:r>
          </w:p>
        </w:tc>
      </w:tr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Sak 3</w:t>
            </w:r>
          </w:p>
        </w:tc>
        <w:tc>
          <w:tcPr>
            <w:tcW w:w="7879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Skole- den gode skole – for framtida. Arbeidsgruppa har jobbet frem en ferdig skisse på bakgrunn av alle mottatte høringer. Skissen sendes til politisk behandling.</w:t>
            </w:r>
          </w:p>
        </w:tc>
      </w:tr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 xml:space="preserve">Sak 4 </w:t>
            </w:r>
          </w:p>
        </w:tc>
        <w:tc>
          <w:tcPr>
            <w:tcW w:w="7879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 xml:space="preserve">Retningslinjer for skoleplass i annen kommune. </w:t>
            </w:r>
          </w:p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KFAU drøftet saken. Saken avgjøres i kommunestyret i april.</w:t>
            </w:r>
          </w:p>
        </w:tc>
      </w:tr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Sak 5</w:t>
            </w:r>
          </w:p>
        </w:tc>
        <w:tc>
          <w:tcPr>
            <w:tcW w:w="7879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Rektorstillingen på Nerstad. Stillingen er utlyst. Frist 23.mars.</w:t>
            </w:r>
          </w:p>
        </w:tc>
      </w:tr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Evt</w:t>
            </w:r>
          </w:p>
        </w:tc>
        <w:tc>
          <w:tcPr>
            <w:tcW w:w="7879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Det har vært temamøte for alle skolene på Nerstad. Tema: Nettvett. Til neste år er det Prestfoss som har ansvar for et temamøte. Nettvett er viktig, det er mye nytt- og foreldre trenger informasjon om dette.</w:t>
            </w:r>
          </w:p>
        </w:tc>
      </w:tr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  <w:tc>
          <w:tcPr>
            <w:tcW w:w="7879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 xml:space="preserve">Klassekasser. FAU må ha organisasjonsnummer for å opprette bankkonto. Dette blir noe tungvint. Krav om årsberetning. Susanne sjekker med økonomi. Kan det være mulighet for å opprette konto for alle skolene, på samme måte som på Sigdalsheimen (gavekonto)? </w:t>
            </w:r>
          </w:p>
        </w:tc>
      </w:tr>
      <w:tr w:rsidR="002C70A0" w:rsidTr="002C70A0">
        <w:tc>
          <w:tcPr>
            <w:tcW w:w="1384" w:type="dxa"/>
          </w:tcPr>
          <w:p w:rsidR="002C70A0" w:rsidRDefault="002C70A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  <w:tc>
          <w:tcPr>
            <w:tcW w:w="7879" w:type="dxa"/>
          </w:tcPr>
          <w:p w:rsidR="002C70A0" w:rsidRDefault="00601368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Til neste møte vil det være sak om SFO:evaluering av ordningen og plan for kvalitet i SFO</w:t>
            </w:r>
          </w:p>
        </w:tc>
      </w:tr>
      <w:tr w:rsidR="00601368" w:rsidTr="002C70A0">
        <w:tc>
          <w:tcPr>
            <w:tcW w:w="1384" w:type="dxa"/>
          </w:tcPr>
          <w:p w:rsidR="00601368" w:rsidRDefault="00601368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  <w:tc>
          <w:tcPr>
            <w:tcW w:w="7879" w:type="dxa"/>
          </w:tcPr>
          <w:p w:rsidR="00601368" w:rsidRDefault="00601368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27.april klokken 18:00</w:t>
            </w:r>
            <w:r w:rsidR="00302796">
              <w:t xml:space="preserve"> </w:t>
            </w:r>
            <w:r>
              <w:t xml:space="preserve">er det temamøte på ungdomsskolen. Tema: Psykisk helse. </w:t>
            </w:r>
          </w:p>
        </w:tc>
      </w:tr>
    </w:tbl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FC6A42" w:rsidRDefault="001C0223">
      <w:pPr>
        <w:pStyle w:val="Enkeltlinje"/>
      </w:pPr>
      <w:bookmarkStart w:id="0" w:name="_GoBack"/>
      <w:bookmarkEnd w:id="0"/>
      <w:r>
        <w:t>Med hilsen</w:t>
      </w:r>
    </w:p>
    <w:p w:rsidR="001C0223" w:rsidRDefault="00601368">
      <w:pPr>
        <w:pStyle w:val="Enkeltlinje"/>
      </w:pPr>
      <w:r>
        <w:t>Susanne Taalesen</w:t>
      </w:r>
    </w:p>
    <w:p w:rsidR="001C0223" w:rsidRDefault="00601368" w:rsidP="00FC6A42">
      <w:pPr>
        <w:pStyle w:val="Enkeltlinje"/>
      </w:pPr>
      <w:r>
        <w:t>Skolesjef</w:t>
      </w:r>
    </w:p>
    <w:sectPr w:rsidR="001C0223" w:rsidSect="00106F93">
      <w:footerReference w:type="even" r:id="rId7"/>
      <w:headerReference w:type="first" r:id="rId8"/>
      <w:footerReference w:type="first" r:id="rId9"/>
      <w:type w:val="continuous"/>
      <w:pgSz w:w="11907" w:h="16840" w:code="9"/>
      <w:pgMar w:top="1440" w:right="1344" w:bottom="1440" w:left="1440" w:header="709" w:footer="31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AC" w:rsidRDefault="007114AC">
      <w:r>
        <w:separator/>
      </w:r>
    </w:p>
  </w:endnote>
  <w:endnote w:type="continuationSeparator" w:id="0">
    <w:p w:rsidR="007114AC" w:rsidRDefault="0071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2" w:rsidRDefault="00FC6A4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6A42" w:rsidRDefault="00FC6A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 xml:space="preserve">Organisasjonsnummer: 964 962 766 </w:t>
    </w:r>
    <w:r>
      <w:rPr>
        <w:sz w:val="16"/>
      </w:rPr>
      <w:tab/>
      <w:t xml:space="preserve">Telefon: </w:t>
    </w:r>
    <w:r w:rsidR="00601368">
      <w:rPr>
        <w:sz w:val="16"/>
      </w:rPr>
      <w:t>32 71 14 02</w:t>
    </w:r>
  </w:p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  <w:t xml:space="preserve">Kontonummer: 1503 29 10650 </w:t>
    </w:r>
    <w:r>
      <w:rPr>
        <w:sz w:val="16"/>
      </w:rPr>
      <w:tab/>
      <w:t>www.sigdal.kommune.no</w:t>
    </w:r>
    <w:r>
      <w:rPr>
        <w:sz w:val="16"/>
      </w:rPr>
      <w:tab/>
    </w:r>
  </w:p>
  <w:p w:rsidR="00EE250B" w:rsidRDefault="00601368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3350</w:t>
    </w:r>
    <w:r w:rsidR="00EE250B">
      <w:rPr>
        <w:sz w:val="16"/>
      </w:rPr>
      <w:t xml:space="preserve"> </w:t>
    </w:r>
    <w:r>
      <w:rPr>
        <w:sz w:val="16"/>
      </w:rPr>
      <w:t>Prestfoss</w:t>
    </w:r>
    <w:r w:rsidR="00EE250B">
      <w:rPr>
        <w:sz w:val="16"/>
      </w:rPr>
      <w:tab/>
      <w:t>E-post: post@sigdal.kommune.no</w:t>
    </w:r>
    <w:r w:rsidR="00EE250B">
      <w:rPr>
        <w:sz w:val="16"/>
      </w:rPr>
      <w:tab/>
    </w:r>
  </w:p>
  <w:p w:rsidR="00EE250B" w:rsidRDefault="00EE25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AC" w:rsidRDefault="007114AC">
      <w:r>
        <w:separator/>
      </w:r>
    </w:p>
  </w:footnote>
  <w:footnote w:type="continuationSeparator" w:id="0">
    <w:p w:rsidR="007114AC" w:rsidRDefault="0071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302796" w:rsidP="00EE250B">
    <w:pPr>
      <w:pStyle w:val="Toppteks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34290</wp:posOffset>
              </wp:positionV>
              <wp:extent cx="3107690" cy="335280"/>
              <wp:effectExtent l="0" t="0" r="0" b="762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50B" w:rsidRPr="0043164A" w:rsidRDefault="00EE250B" w:rsidP="00EE250B">
                          <w:pPr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</w:pPr>
                          <w:r w:rsidRPr="0043164A"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  <w:t>SIGDAL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.05pt;margin-top:2.7pt;width:244.7pt;height:2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" stroked="f">
              <v:textbox style="mso-fit-shape-to-text:t">
                <w:txbxContent>
                  <w:p w:rsidR="00EE250B" w:rsidRPr="0043164A" w:rsidRDefault="00EE250B" w:rsidP="00EE250B">
                    <w:pPr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</w:pPr>
                    <w:r w:rsidRPr="0043164A"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  <w:t>SIGDAL KOMMUNE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809625"/>
          <wp:effectExtent l="0" t="0" r="0" b="9525"/>
          <wp:docPr id="1" name="Bilde 1" descr="Beskrivelse: O:\informasjon\Kommunevåpen\sigd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O:\informasjon\Kommunevåpen\sigd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3"/>
    <w:rsid w:val="00106F93"/>
    <w:rsid w:val="00156613"/>
    <w:rsid w:val="001802B1"/>
    <w:rsid w:val="001C0223"/>
    <w:rsid w:val="001D2975"/>
    <w:rsid w:val="002C70A0"/>
    <w:rsid w:val="00302796"/>
    <w:rsid w:val="00433B95"/>
    <w:rsid w:val="00601368"/>
    <w:rsid w:val="007114AC"/>
    <w:rsid w:val="00981A7E"/>
    <w:rsid w:val="00AA7DF7"/>
    <w:rsid w:val="00B33D6E"/>
    <w:rsid w:val="00BF5C18"/>
    <w:rsid w:val="00C046A3"/>
    <w:rsid w:val="00CA24B3"/>
    <w:rsid w:val="00EE250B"/>
    <w:rsid w:val="00F01056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table" w:styleId="Tabellrutenett">
    <w:name w:val="Table Grid"/>
    <w:basedOn w:val="Vanligtabell"/>
    <w:rsid w:val="002C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table" w:styleId="Tabellrutenett">
    <w:name w:val="Table Grid"/>
    <w:basedOn w:val="Vanligtabell"/>
    <w:rsid w:val="002C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46E02A6B</Template>
  <TotalTime>0</TotalTime>
  <Pages>1</Pages>
  <Words>267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Feil! Fant ikke referansekilden.</vt:lpstr>
    </vt:vector>
  </TitlesOfParts>
  <Company>Sigdal Kommune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Inger-Lise Aabye</dc:creator>
  <cp:lastModifiedBy>Jokerud, Berit Kathrine</cp:lastModifiedBy>
  <cp:revision>2</cp:revision>
  <cp:lastPrinted>2017-03-15T07:08:00Z</cp:lastPrinted>
  <dcterms:created xsi:type="dcterms:W3CDTF">2017-03-15T09:06:00Z</dcterms:created>
  <dcterms:modified xsi:type="dcterms:W3CDTF">2017-03-15T09:06:00Z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17004251-17004251-P-1-B-R-DOK-U-4-0</vt:lpwstr>
  </property>
  <property fmtid="{D5CDD505-2E9C-101B-9397-08002B2CF9AE}" pid="3" name="ESA Filnavn">
    <vt:lpwstr>H:\temp\17004251.NOT</vt:lpwstr>
  </property>
  <property fmtid="{D5CDD505-2E9C-101B-9397-08002B2CF9AE}" pid="4" name="ESA Connect">
    <vt:lpwstr>PuoIudsroa ei4d0l:S0,-ae2a1e,m3a,/1p6tT,48TI5dzrwsjayez4Y0T:q0F-nekaDeFmLal/2pUtN,U=GPUcOTX5YRlFZV0pnUGMMQm9qQ014M0dEcUNWQEhUanp9RQx=ShNtV:l/edl-MsNwebJvT2h9M8p/MsEwNPYoNSU-O1QhMtQ:U/8d4-4s0wibmvT2,9a8g/SsnPjokSd-ri</vt:lpwstr>
  </property>
  <property fmtid="{D5CDD505-2E9C-101B-9397-08002B2CF9AE}" pid="5" name="ESA Timestamp">
    <vt:lpwstr>15.03.2017 08:06:53</vt:lpwstr>
  </property>
  <property fmtid="{D5CDD505-2E9C-101B-9397-08002B2CF9AE}" pid="6" name="eSakWebDavMac">
    <vt:lpwstr>17004251.docx</vt:lpwstr>
  </property>
  <property fmtid="{D5CDD505-2E9C-101B-9397-08002B2CF9AE}" pid="7" name="eSakWebDavUrl">
    <vt:lpwstr>/17004251.docx</vt:lpwstr>
  </property>
  <property fmtid="{D5CDD505-2E9C-101B-9397-08002B2CF9AE}" pid="8" name="eSakOppgaver-1">
    <vt:lpwstr>-1|0|0|Arkiver og lukk@11|0|1|Dokumentet er ferdig. Sendes leder for godkjenning.@136|1|0|Ferdig, ekspederes@128|1|0|Ferdig, ekspederes med forsendelse SvarUt/e-post</vt:lpwstr>
  </property>
  <property fmtid="{D5CDD505-2E9C-101B-9397-08002B2CF9AE}" pid="9" name="eSakGenerert">
    <vt:lpwstr>ESA8WEB</vt:lpwstr>
  </property>
</Properties>
</file>