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3" w:rsidRDefault="001C0223">
      <w:pPr>
        <w:pStyle w:val="Enkeltlinje"/>
        <w:pBdr>
          <w:top w:val="single" w:sz="12" w:space="1" w:color="auto"/>
          <w:bottom w:val="single" w:sz="12" w:space="1" w:color="auto"/>
        </w:pBdr>
        <w:tabs>
          <w:tab w:val="clear" w:pos="1701"/>
          <w:tab w:val="clear" w:pos="5670"/>
          <w:tab w:val="left" w:pos="567"/>
          <w:tab w:val="left" w:pos="5103"/>
        </w:tabs>
        <w:ind w:right="6747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INTERNT NOTAT</w:t>
      </w:r>
    </w:p>
    <w:p w:rsidR="001C0223" w:rsidRDefault="001C0223">
      <w:pPr>
        <w:pStyle w:val="Enkeltlinje"/>
        <w:tabs>
          <w:tab w:val="clear" w:pos="1701"/>
          <w:tab w:val="clear" w:pos="5670"/>
          <w:tab w:val="left" w:pos="567"/>
          <w:tab w:val="left" w:pos="5103"/>
        </w:tabs>
        <w:rPr>
          <w:b/>
          <w:sz w:val="28"/>
        </w:rPr>
      </w:pPr>
    </w:p>
    <w:p w:rsidR="001C0223" w:rsidRDefault="001C0223">
      <w:pPr>
        <w:pStyle w:val="Enkeltlinje"/>
        <w:tabs>
          <w:tab w:val="clear" w:pos="1701"/>
          <w:tab w:val="clear" w:pos="5670"/>
          <w:tab w:val="left" w:pos="567"/>
          <w:tab w:val="left" w:pos="5103"/>
        </w:tabs>
        <w:rPr>
          <w:b/>
          <w:sz w:val="28"/>
        </w:rPr>
      </w:pPr>
      <w:r>
        <w:rPr>
          <w:b/>
          <w:sz w:val="28"/>
        </w:rPr>
        <w:t>Skolesjefen</w:t>
      </w:r>
    </w:p>
    <w:p w:rsidR="001C0223" w:rsidRDefault="001C0223">
      <w:pPr>
        <w:pStyle w:val="Enkeltlinje"/>
        <w:tabs>
          <w:tab w:val="clear" w:pos="5670"/>
          <w:tab w:val="left" w:pos="5103"/>
        </w:tabs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99"/>
      </w:tblGrid>
      <w:tr w:rsidR="001C0223">
        <w:tc>
          <w:tcPr>
            <w:tcW w:w="1063" w:type="dxa"/>
          </w:tcPr>
          <w:p w:rsidR="001C0223" w:rsidRDefault="001C022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</w:pPr>
            <w:r>
              <w:t>Til:</w:t>
            </w:r>
          </w:p>
        </w:tc>
        <w:tc>
          <w:tcPr>
            <w:tcW w:w="8199" w:type="dxa"/>
          </w:tcPr>
          <w:p w:rsidR="0020758D" w:rsidRDefault="00A8092B" w:rsidP="00A8092B">
            <w:pPr>
              <w:pStyle w:val="Enkeltlinje"/>
            </w:pPr>
            <w:r>
              <w:t>Kommunalt foreldreutvalg</w:t>
            </w:r>
            <w:r>
              <w:br/>
              <w:t>Medlemmer og varamedlemmer</w:t>
            </w:r>
          </w:p>
          <w:p w:rsidR="00A8092B" w:rsidRDefault="00A8092B" w:rsidP="00A8092B">
            <w:pPr>
              <w:pStyle w:val="Enkeltlinje"/>
            </w:pPr>
          </w:p>
        </w:tc>
      </w:tr>
      <w:tr w:rsidR="00C046A3">
        <w:tc>
          <w:tcPr>
            <w:tcW w:w="1063" w:type="dxa"/>
          </w:tcPr>
          <w:p w:rsidR="00C046A3" w:rsidRDefault="00C046A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</w:pPr>
            <w:r>
              <w:t>Kopi:</w:t>
            </w:r>
          </w:p>
        </w:tc>
        <w:tc>
          <w:tcPr>
            <w:tcW w:w="8199" w:type="dxa"/>
          </w:tcPr>
          <w:p w:rsidR="00A8092B" w:rsidRDefault="005C3F5F" w:rsidP="00A8092B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</w:pPr>
            <w:r>
              <w:t xml:space="preserve">Rektorene, HTV og </w:t>
            </w:r>
            <w:r w:rsidR="00A8092B">
              <w:t xml:space="preserve">Hovedutvalg for oppvekst og kultur. </w:t>
            </w:r>
          </w:p>
          <w:p w:rsidR="007A1151" w:rsidRDefault="003375EB" w:rsidP="00A8092B">
            <w:pPr>
              <w:tabs>
                <w:tab w:val="left" w:pos="1134"/>
              </w:tabs>
            </w:pPr>
          </w:p>
        </w:tc>
      </w:tr>
    </w:tbl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p w:rsidR="001C0223" w:rsidRDefault="001C0223">
      <w:pPr>
        <w:tabs>
          <w:tab w:val="left" w:pos="7371"/>
        </w:tabs>
      </w:pPr>
      <w:r>
        <w:tab/>
      </w:r>
    </w:p>
    <w:p w:rsidR="001C0223" w:rsidRPr="001B1B28" w:rsidRDefault="001C0223">
      <w:pPr>
        <w:pStyle w:val="Enkeltlinje"/>
        <w:tabs>
          <w:tab w:val="clear" w:pos="1701"/>
          <w:tab w:val="clear" w:pos="5670"/>
          <w:tab w:val="clear" w:pos="7371"/>
          <w:tab w:val="left" w:pos="1560"/>
          <w:tab w:val="left" w:pos="4536"/>
          <w:tab w:val="left" w:pos="6804"/>
        </w:tabs>
        <w:rPr>
          <w:sz w:val="20"/>
          <w:lang w:val="en-US"/>
        </w:rPr>
      </w:pPr>
      <w:r>
        <w:rPr>
          <w:b/>
          <w:sz w:val="20"/>
        </w:rPr>
        <w:t>Arkivkode</w:t>
      </w:r>
      <w:r>
        <w:rPr>
          <w:b/>
          <w:sz w:val="20"/>
        </w:rPr>
        <w:tab/>
        <w:t>Vår ref.</w:t>
      </w:r>
      <w:r>
        <w:rPr>
          <w:b/>
          <w:sz w:val="20"/>
        </w:rPr>
        <w:tab/>
        <w:t>Deres ref.</w:t>
      </w:r>
      <w:r>
        <w:rPr>
          <w:b/>
          <w:sz w:val="20"/>
        </w:rPr>
        <w:tab/>
      </w:r>
      <w:r w:rsidRPr="001B1B28">
        <w:rPr>
          <w:b/>
          <w:sz w:val="20"/>
          <w:lang w:val="en-US"/>
        </w:rPr>
        <w:t>Dato</w:t>
      </w:r>
      <w:r w:rsidRPr="001B1B28">
        <w:rPr>
          <w:b/>
          <w:sz w:val="20"/>
          <w:lang w:val="en-US"/>
        </w:rPr>
        <w:br/>
      </w:r>
      <w:r w:rsidRPr="001B1B28">
        <w:rPr>
          <w:sz w:val="20"/>
          <w:lang w:val="en-US"/>
        </w:rPr>
        <w:t>A12</w:t>
      </w:r>
      <w:r w:rsidRPr="001B1B28">
        <w:rPr>
          <w:sz w:val="20"/>
          <w:lang w:val="en-US"/>
        </w:rPr>
        <w:tab/>
        <w:t>S.nr: 12/325-24 Sbh: ST</w:t>
      </w:r>
      <w:r w:rsidRPr="001B1B28">
        <w:rPr>
          <w:sz w:val="20"/>
          <w:lang w:val="en-US"/>
        </w:rPr>
        <w:tab/>
      </w:r>
      <w:r w:rsidRPr="001B1B28">
        <w:rPr>
          <w:sz w:val="20"/>
          <w:lang w:val="en-US"/>
        </w:rPr>
        <w:tab/>
        <w:t>04.11.2014</w:t>
      </w:r>
    </w:p>
    <w:p w:rsidR="001C0223" w:rsidRPr="00A8092B" w:rsidRDefault="001C0223">
      <w:pPr>
        <w:pStyle w:val="Enkeltlinje"/>
        <w:rPr>
          <w:sz w:val="20"/>
        </w:rPr>
      </w:pPr>
      <w:r w:rsidRPr="001B1B28">
        <w:rPr>
          <w:sz w:val="20"/>
          <w:lang w:val="en-US"/>
        </w:rPr>
        <w:t xml:space="preserve">                               </w:t>
      </w:r>
      <w:r w:rsidRPr="00A8092B">
        <w:rPr>
          <w:sz w:val="20"/>
        </w:rPr>
        <w:t>L.nr: 7266/14</w:t>
      </w:r>
    </w:p>
    <w:p w:rsidR="001C0223" w:rsidRPr="00A8092B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sz w:val="20"/>
        </w:rPr>
      </w:pPr>
    </w:p>
    <w:p w:rsidR="001C0223" w:rsidRPr="00A8092B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sz w:val="20"/>
        </w:rPr>
      </w:pPr>
    </w:p>
    <w:p w:rsidR="001C0223" w:rsidRPr="00A8092B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sz w:val="20"/>
        </w:rPr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b/>
        </w:rPr>
      </w:pPr>
      <w:r>
        <w:rPr>
          <w:b/>
        </w:rPr>
        <w:t>REFERAT FRA MØTE I K</w:t>
      </w:r>
      <w:r w:rsidR="00A8092B">
        <w:rPr>
          <w:b/>
        </w:rPr>
        <w:t>FAU</w:t>
      </w:r>
      <w:r>
        <w:rPr>
          <w:b/>
        </w:rPr>
        <w:t xml:space="preserve"> MANDAG 10.11.2014</w:t>
      </w:r>
      <w:r w:rsidR="00FC6A42">
        <w:rPr>
          <w:b/>
        </w:rPr>
        <w:t xml:space="preserve"> </w:t>
      </w:r>
    </w:p>
    <w:p w:rsidR="001C0223" w:rsidRDefault="001C0223">
      <w:pPr>
        <w:tabs>
          <w:tab w:val="left" w:pos="2736"/>
          <w:tab w:val="left" w:pos="5040"/>
          <w:tab w:val="left" w:pos="7200"/>
        </w:tabs>
      </w:pPr>
    </w:p>
    <w:p w:rsidR="00A8092B" w:rsidRDefault="00A8092B" w:rsidP="00A8092B">
      <w:pPr>
        <w:tabs>
          <w:tab w:val="left" w:pos="1560"/>
          <w:tab w:val="left" w:pos="5040"/>
          <w:tab w:val="left" w:pos="7200"/>
        </w:tabs>
      </w:pPr>
      <w:r>
        <w:t>Til stede:</w:t>
      </w:r>
      <w:r>
        <w:tab/>
      </w:r>
      <w:r w:rsidR="005C3F5F">
        <w:t>Janne Frøvoll</w:t>
      </w:r>
      <w:r>
        <w:t xml:space="preserve">, </w:t>
      </w:r>
      <w:r w:rsidR="005C3F5F">
        <w:tab/>
      </w:r>
      <w:r w:rsidR="005C3F5F">
        <w:tab/>
      </w:r>
      <w:r>
        <w:t xml:space="preserve">Eggedal </w:t>
      </w:r>
    </w:p>
    <w:p w:rsidR="00A8092B" w:rsidRDefault="005C3F5F" w:rsidP="005C3F5F">
      <w:pPr>
        <w:tabs>
          <w:tab w:val="left" w:pos="1560"/>
          <w:tab w:val="left" w:pos="7200"/>
        </w:tabs>
      </w:pPr>
      <w:r>
        <w:tab/>
        <w:t>Evija Lazdans</w:t>
      </w:r>
      <w:r w:rsidR="00A8092B">
        <w:t>,</w:t>
      </w:r>
      <w:r>
        <w:tab/>
      </w:r>
      <w:r w:rsidR="00A8092B">
        <w:t>Eggedal</w:t>
      </w:r>
    </w:p>
    <w:p w:rsidR="00A8092B" w:rsidRDefault="00A8092B" w:rsidP="00A8092B">
      <w:pPr>
        <w:tabs>
          <w:tab w:val="left" w:pos="1560"/>
          <w:tab w:val="left" w:pos="7200"/>
        </w:tabs>
      </w:pPr>
      <w:r>
        <w:tab/>
      </w:r>
      <w:r w:rsidR="005C3F5F">
        <w:t>Eli Hiåsen</w:t>
      </w:r>
      <w:r w:rsidR="005C3F5F">
        <w:tab/>
      </w:r>
      <w:r>
        <w:t xml:space="preserve">Prestfoss </w:t>
      </w:r>
    </w:p>
    <w:p w:rsidR="00A8092B" w:rsidRDefault="00A8092B" w:rsidP="00A8092B">
      <w:pPr>
        <w:tabs>
          <w:tab w:val="left" w:pos="1560"/>
          <w:tab w:val="left" w:pos="7200"/>
        </w:tabs>
      </w:pPr>
      <w:r>
        <w:tab/>
      </w:r>
      <w:r w:rsidR="001209AB">
        <w:t>Hilde Hansen</w:t>
      </w:r>
      <w:r w:rsidR="005C3F5F">
        <w:tab/>
      </w:r>
      <w:r>
        <w:t xml:space="preserve">Prestfoss </w:t>
      </w:r>
    </w:p>
    <w:p w:rsidR="00A8092B" w:rsidRDefault="00A8092B" w:rsidP="00A8092B">
      <w:pPr>
        <w:tabs>
          <w:tab w:val="left" w:pos="1560"/>
          <w:tab w:val="left" w:pos="7200"/>
        </w:tabs>
      </w:pPr>
      <w:r>
        <w:tab/>
      </w:r>
      <w:r w:rsidR="005C3F5F">
        <w:t>Monica Nordli</w:t>
      </w:r>
      <w:r w:rsidR="005C3F5F">
        <w:tab/>
      </w:r>
      <w:r>
        <w:t xml:space="preserve">Nerstad </w:t>
      </w:r>
    </w:p>
    <w:p w:rsidR="00A8092B" w:rsidRDefault="00A8092B" w:rsidP="00A8092B">
      <w:pPr>
        <w:tabs>
          <w:tab w:val="left" w:pos="1560"/>
          <w:tab w:val="left" w:pos="7200"/>
        </w:tabs>
      </w:pPr>
      <w:r>
        <w:tab/>
      </w:r>
      <w:r w:rsidR="005C3F5F">
        <w:t>Frode Borge</w:t>
      </w:r>
      <w:r w:rsidR="005C3F5F">
        <w:tab/>
      </w:r>
      <w:r>
        <w:t xml:space="preserve">SUS </w:t>
      </w:r>
    </w:p>
    <w:p w:rsidR="00A8092B" w:rsidRDefault="00A8092B" w:rsidP="00A8092B">
      <w:pPr>
        <w:tabs>
          <w:tab w:val="left" w:pos="1560"/>
          <w:tab w:val="left" w:pos="7200"/>
        </w:tabs>
      </w:pPr>
      <w:r>
        <w:tab/>
      </w:r>
      <w:r w:rsidR="005C3F5F">
        <w:t>Bente Lindbo</w:t>
      </w:r>
      <w:r w:rsidR="005C3F5F">
        <w:tab/>
      </w:r>
      <w:r>
        <w:t>SUS</w:t>
      </w:r>
    </w:p>
    <w:p w:rsidR="00A8092B" w:rsidRDefault="00620C0D" w:rsidP="00A8092B">
      <w:pPr>
        <w:tabs>
          <w:tab w:val="left" w:pos="1560"/>
          <w:tab w:val="left" w:pos="7200"/>
        </w:tabs>
      </w:pPr>
      <w:r>
        <w:tab/>
        <w:t>Susanne Taalesen</w:t>
      </w:r>
      <w:r w:rsidR="00A8092B">
        <w:t>, skolesjef/sekretær</w:t>
      </w:r>
    </w:p>
    <w:p w:rsidR="005C3F5F" w:rsidRDefault="005C3F5F" w:rsidP="00A8092B">
      <w:pPr>
        <w:tabs>
          <w:tab w:val="left" w:pos="1560"/>
          <w:tab w:val="left" w:pos="7200"/>
        </w:tabs>
      </w:pPr>
    </w:p>
    <w:p w:rsidR="005C3F5F" w:rsidRDefault="005C3F5F" w:rsidP="00A8092B">
      <w:pPr>
        <w:tabs>
          <w:tab w:val="left" w:pos="1560"/>
          <w:tab w:val="left" w:pos="7200"/>
        </w:tabs>
      </w:pPr>
      <w:r>
        <w:tab/>
        <w:t>Berit Grønhovd Wiersdalen meldt forfall.</w:t>
      </w:r>
    </w:p>
    <w:p w:rsidR="005C3F5F" w:rsidRDefault="005C3F5F" w:rsidP="00A8092B">
      <w:pPr>
        <w:tabs>
          <w:tab w:val="left" w:pos="1560"/>
          <w:tab w:val="left" w:pos="7200"/>
        </w:tabs>
      </w:pPr>
    </w:p>
    <w:p w:rsidR="00A8092B" w:rsidRDefault="00A8092B" w:rsidP="00A8092B">
      <w:pPr>
        <w:tabs>
          <w:tab w:val="left" w:pos="1560"/>
          <w:tab w:val="left" w:pos="7200"/>
        </w:tabs>
      </w:pPr>
    </w:p>
    <w:p w:rsidR="00A8092B" w:rsidRPr="005C3F5F" w:rsidRDefault="00A8092B" w:rsidP="00A8092B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Cs w:val="24"/>
          <w:u w:val="single"/>
          <w:lang w:eastAsia="en-US"/>
        </w:rPr>
      </w:pPr>
      <w:r w:rsidRPr="005C3F5F">
        <w:rPr>
          <w:rFonts w:eastAsia="Calibri"/>
          <w:b/>
          <w:szCs w:val="24"/>
          <w:lang w:eastAsia="en-US"/>
        </w:rPr>
        <w:t>14/14</w:t>
      </w:r>
      <w:r w:rsidRPr="005C3F5F">
        <w:rPr>
          <w:rFonts w:eastAsia="Calibri"/>
          <w:b/>
          <w:szCs w:val="24"/>
          <w:lang w:eastAsia="en-US"/>
        </w:rPr>
        <w:tab/>
        <w:t xml:space="preserve">Konstituering av styret </w:t>
      </w:r>
    </w:p>
    <w:p w:rsidR="005C3F5F" w:rsidRDefault="005C3F5F" w:rsidP="003A7196">
      <w:pPr>
        <w:overflowPunct/>
        <w:autoSpaceDE/>
        <w:autoSpaceDN/>
        <w:adjustRightInd/>
        <w:spacing w:after="200" w:line="276" w:lineRule="auto"/>
        <w:ind w:left="1068" w:firstLine="348"/>
        <w:contextualSpacing/>
        <w:textAlignment w:val="auto"/>
        <w:rPr>
          <w:rFonts w:eastAsia="Calibri"/>
          <w:szCs w:val="24"/>
          <w:lang w:eastAsia="en-US"/>
        </w:rPr>
      </w:pPr>
      <w:r w:rsidRPr="005C3F5F">
        <w:rPr>
          <w:rFonts w:eastAsia="Calibri"/>
          <w:szCs w:val="24"/>
          <w:lang w:eastAsia="en-US"/>
        </w:rPr>
        <w:t>Eli Hiåsen ble valgt som leder og Bente Lindbo som nestleder</w:t>
      </w:r>
      <w:r>
        <w:rPr>
          <w:rFonts w:eastAsia="Calibri"/>
          <w:szCs w:val="24"/>
          <w:lang w:eastAsia="en-US"/>
        </w:rPr>
        <w:t>.</w:t>
      </w:r>
    </w:p>
    <w:p w:rsidR="00A8092B" w:rsidRPr="0020785C" w:rsidRDefault="00A8092B" w:rsidP="00A8092B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eastAsia="Calibri"/>
          <w:szCs w:val="24"/>
          <w:u w:val="single"/>
          <w:lang w:eastAsia="en-US"/>
        </w:rPr>
      </w:pPr>
    </w:p>
    <w:p w:rsidR="003A7196" w:rsidRPr="003A7196" w:rsidRDefault="00A8092B" w:rsidP="00A8092B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Cs w:val="24"/>
          <w:u w:val="single"/>
          <w:lang w:eastAsia="en-US"/>
        </w:rPr>
      </w:pPr>
      <w:r w:rsidRPr="003A7196">
        <w:rPr>
          <w:rFonts w:eastAsia="Calibri"/>
          <w:b/>
          <w:szCs w:val="24"/>
          <w:lang w:eastAsia="en-US"/>
        </w:rPr>
        <w:t>15/14</w:t>
      </w:r>
      <w:r w:rsidRPr="003A7196">
        <w:rPr>
          <w:rFonts w:eastAsia="Calibri"/>
          <w:b/>
          <w:szCs w:val="24"/>
          <w:lang w:eastAsia="en-US"/>
        </w:rPr>
        <w:tab/>
        <w:t xml:space="preserve">Regnskapsrapport </w:t>
      </w:r>
      <w:r w:rsidR="003A7196">
        <w:rPr>
          <w:rFonts w:eastAsia="Calibri"/>
          <w:b/>
          <w:szCs w:val="24"/>
          <w:lang w:eastAsia="en-US"/>
        </w:rPr>
        <w:t xml:space="preserve">for 3. kvartal </w:t>
      </w:r>
    </w:p>
    <w:p w:rsidR="00A8092B" w:rsidRPr="003A7196" w:rsidRDefault="003A7196" w:rsidP="003A7196">
      <w:pPr>
        <w:overflowPunct/>
        <w:autoSpaceDE/>
        <w:autoSpaceDN/>
        <w:adjustRightInd/>
        <w:spacing w:after="200" w:line="276" w:lineRule="auto"/>
        <w:ind w:left="720" w:firstLine="696"/>
        <w:contextualSpacing/>
        <w:textAlignment w:val="auto"/>
        <w:rPr>
          <w:rFonts w:eastAsia="Calibri"/>
          <w:szCs w:val="24"/>
          <w:u w:val="single"/>
          <w:lang w:eastAsia="en-US"/>
        </w:rPr>
      </w:pPr>
      <w:r w:rsidRPr="003A7196">
        <w:rPr>
          <w:rFonts w:eastAsia="Calibri"/>
          <w:szCs w:val="24"/>
          <w:lang w:eastAsia="en-US"/>
        </w:rPr>
        <w:t xml:space="preserve">Skolesjefen </w:t>
      </w:r>
      <w:r>
        <w:rPr>
          <w:rFonts w:eastAsia="Calibri"/>
          <w:szCs w:val="24"/>
          <w:lang w:eastAsia="en-US"/>
        </w:rPr>
        <w:t>la frem regnskapsrapport for 3. kvartal.</w:t>
      </w:r>
    </w:p>
    <w:p w:rsidR="00A8092B" w:rsidRDefault="00A8092B" w:rsidP="00A8092B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eastAsia="Calibri"/>
          <w:szCs w:val="24"/>
          <w:u w:val="single"/>
          <w:lang w:eastAsia="en-US"/>
        </w:rPr>
      </w:pPr>
    </w:p>
    <w:p w:rsidR="00A8092B" w:rsidRPr="003A7196" w:rsidRDefault="00A8092B" w:rsidP="00A8092B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Cs w:val="24"/>
          <w:u w:val="single"/>
          <w:lang w:eastAsia="en-US"/>
        </w:rPr>
      </w:pPr>
      <w:r w:rsidRPr="003A7196">
        <w:rPr>
          <w:rFonts w:eastAsia="Calibri"/>
          <w:b/>
          <w:szCs w:val="24"/>
          <w:lang w:eastAsia="en-US"/>
        </w:rPr>
        <w:t>16/14</w:t>
      </w:r>
      <w:r w:rsidRPr="003A7196">
        <w:rPr>
          <w:rFonts w:eastAsia="Calibri"/>
          <w:b/>
          <w:szCs w:val="24"/>
          <w:lang w:eastAsia="en-US"/>
        </w:rPr>
        <w:tab/>
        <w:t xml:space="preserve">Budsjett for 2015 og økonomiplan med handlingsprogram </w:t>
      </w:r>
    </w:p>
    <w:p w:rsidR="00A8092B" w:rsidRDefault="003A7196" w:rsidP="003A7196">
      <w:pPr>
        <w:overflowPunct/>
        <w:autoSpaceDE/>
        <w:autoSpaceDN/>
        <w:adjustRightInd/>
        <w:spacing w:after="200" w:line="276" w:lineRule="auto"/>
        <w:ind w:left="1416"/>
        <w:contextualSpacing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Skolesjefen orienterte om forslag til budsjett 2015 med handlingsprogram</w:t>
      </w:r>
    </w:p>
    <w:p w:rsidR="00A8092B" w:rsidRPr="00A8092B" w:rsidRDefault="00A8092B" w:rsidP="00A8092B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eastAsia="Calibri"/>
          <w:szCs w:val="24"/>
          <w:u w:val="single"/>
          <w:lang w:eastAsia="en-US"/>
        </w:rPr>
      </w:pPr>
    </w:p>
    <w:p w:rsidR="00A8092B" w:rsidRPr="003A7196" w:rsidRDefault="00A8092B" w:rsidP="00A8092B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Cs w:val="24"/>
          <w:u w:val="single"/>
          <w:lang w:eastAsia="en-US"/>
        </w:rPr>
      </w:pPr>
      <w:r w:rsidRPr="00470AA4">
        <w:rPr>
          <w:rFonts w:eastAsia="Calibri"/>
          <w:szCs w:val="24"/>
          <w:lang w:eastAsia="en-US"/>
        </w:rPr>
        <w:t>17/14</w:t>
      </w:r>
      <w:r w:rsidRPr="00470AA4">
        <w:rPr>
          <w:rFonts w:eastAsia="Calibri"/>
          <w:szCs w:val="24"/>
          <w:lang w:eastAsia="en-US"/>
        </w:rPr>
        <w:tab/>
      </w:r>
      <w:r w:rsidRPr="003A7196">
        <w:rPr>
          <w:rFonts w:eastAsia="Calibri"/>
          <w:b/>
          <w:szCs w:val="24"/>
          <w:lang w:eastAsia="en-US"/>
        </w:rPr>
        <w:t>Alternativ SFO løsning som vil gi laver</w:t>
      </w:r>
      <w:r w:rsidR="001209AB">
        <w:rPr>
          <w:rFonts w:eastAsia="Calibri"/>
          <w:b/>
          <w:szCs w:val="24"/>
          <w:lang w:eastAsia="en-US"/>
        </w:rPr>
        <w:t>e</w:t>
      </w:r>
      <w:r w:rsidRPr="003A7196">
        <w:rPr>
          <w:rFonts w:eastAsia="Calibri"/>
          <w:b/>
          <w:szCs w:val="24"/>
          <w:lang w:eastAsia="en-US"/>
        </w:rPr>
        <w:t xml:space="preserve"> kostnader til drift og føre til en</w:t>
      </w:r>
    </w:p>
    <w:p w:rsidR="00A8092B" w:rsidRPr="003A7196" w:rsidRDefault="00A8092B" w:rsidP="00A8092B">
      <w:pPr>
        <w:overflowPunct/>
        <w:autoSpaceDE/>
        <w:autoSpaceDN/>
        <w:adjustRightInd/>
        <w:spacing w:after="200" w:line="276" w:lineRule="auto"/>
        <w:ind w:left="360" w:firstLine="348"/>
        <w:contextualSpacing/>
        <w:textAlignment w:val="auto"/>
        <w:rPr>
          <w:rFonts w:eastAsia="Calibri"/>
          <w:b/>
          <w:szCs w:val="24"/>
          <w:lang w:eastAsia="en-US"/>
        </w:rPr>
      </w:pPr>
      <w:r w:rsidRPr="003A7196">
        <w:rPr>
          <w:rFonts w:eastAsia="Calibri"/>
          <w:b/>
          <w:szCs w:val="24"/>
          <w:lang w:eastAsia="en-US"/>
        </w:rPr>
        <w:t xml:space="preserve"> </w:t>
      </w:r>
      <w:r w:rsidRPr="003A7196">
        <w:rPr>
          <w:rFonts w:eastAsia="Calibri"/>
          <w:b/>
          <w:szCs w:val="24"/>
          <w:lang w:eastAsia="en-US"/>
        </w:rPr>
        <w:tab/>
        <w:t xml:space="preserve">enklere </w:t>
      </w:r>
      <w:r w:rsidR="003A7196">
        <w:rPr>
          <w:rFonts w:eastAsia="Calibri"/>
          <w:b/>
          <w:szCs w:val="24"/>
          <w:lang w:eastAsia="en-US"/>
        </w:rPr>
        <w:t xml:space="preserve">administrering </w:t>
      </w:r>
      <w:r w:rsidRPr="003A7196">
        <w:rPr>
          <w:rFonts w:eastAsia="Calibri"/>
          <w:b/>
          <w:szCs w:val="24"/>
          <w:lang w:eastAsia="en-US"/>
        </w:rPr>
        <w:t xml:space="preserve">av tilbudet. </w:t>
      </w:r>
    </w:p>
    <w:p w:rsidR="00A8092B" w:rsidRDefault="00A8092B" w:rsidP="00A8092B">
      <w:pPr>
        <w:overflowPunct/>
        <w:autoSpaceDE/>
        <w:autoSpaceDN/>
        <w:adjustRightInd/>
        <w:spacing w:after="200" w:line="276" w:lineRule="auto"/>
        <w:ind w:left="360" w:firstLine="348"/>
        <w:contextualSpacing/>
        <w:textAlignment w:val="auto"/>
        <w:rPr>
          <w:rFonts w:eastAsia="Calibri"/>
          <w:szCs w:val="24"/>
          <w:lang w:eastAsia="en-US"/>
        </w:rPr>
      </w:pPr>
    </w:p>
    <w:p w:rsidR="003A7196" w:rsidRDefault="003A7196" w:rsidP="003A7196">
      <w:pPr>
        <w:overflowPunct/>
        <w:autoSpaceDE/>
        <w:autoSpaceDN/>
        <w:adjustRightInd/>
        <w:spacing w:after="200" w:line="276" w:lineRule="auto"/>
        <w:ind w:left="1056"/>
        <w:contextualSpacing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Det er viktig at det er et godt SFO tilbud og at det er gode rutiner.</w:t>
      </w:r>
    </w:p>
    <w:p w:rsidR="00B20A4C" w:rsidRDefault="00B20A4C" w:rsidP="003A7196">
      <w:pPr>
        <w:overflowPunct/>
        <w:autoSpaceDE/>
        <w:autoSpaceDN/>
        <w:adjustRightInd/>
        <w:spacing w:after="200" w:line="276" w:lineRule="auto"/>
        <w:ind w:left="1056"/>
        <w:contextualSpacing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Det ble gitt tilbakemelding om at det er god trivsel på SFO tilbudet ved Eggedal og Nerstad.</w:t>
      </w:r>
    </w:p>
    <w:p w:rsidR="00A8092B" w:rsidRDefault="003A7196" w:rsidP="003A7196">
      <w:pPr>
        <w:overflowPunct/>
        <w:autoSpaceDE/>
        <w:autoSpaceDN/>
        <w:adjustRightInd/>
        <w:spacing w:after="200" w:line="276" w:lineRule="auto"/>
        <w:ind w:left="1056"/>
        <w:contextualSpacing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KFAU</w:t>
      </w:r>
      <w:r w:rsidRPr="003A7196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var </w:t>
      </w:r>
      <w:r w:rsidRPr="003A7196">
        <w:rPr>
          <w:rFonts w:eastAsia="Calibri"/>
          <w:szCs w:val="24"/>
          <w:lang w:eastAsia="en-US"/>
        </w:rPr>
        <w:t>positive til</w:t>
      </w:r>
      <w:r>
        <w:rPr>
          <w:rFonts w:eastAsia="Calibri"/>
          <w:szCs w:val="24"/>
          <w:lang w:eastAsia="en-US"/>
        </w:rPr>
        <w:t xml:space="preserve"> </w:t>
      </w:r>
      <w:r w:rsidRPr="003A7196">
        <w:rPr>
          <w:rFonts w:eastAsia="Calibri"/>
          <w:szCs w:val="24"/>
          <w:lang w:eastAsia="en-US"/>
        </w:rPr>
        <w:t>forslaget som ble lagt frem med hele og halve plasser og at det må</w:t>
      </w:r>
      <w:r>
        <w:rPr>
          <w:rFonts w:eastAsia="Calibri"/>
          <w:szCs w:val="24"/>
          <w:lang w:eastAsia="en-US"/>
        </w:rPr>
        <w:t xml:space="preserve"> betales for den reelle åpningstiden.</w:t>
      </w:r>
    </w:p>
    <w:p w:rsidR="00B20A4C" w:rsidRDefault="00B20A4C" w:rsidP="00B20A4C">
      <w:pPr>
        <w:overflowPunct/>
        <w:autoSpaceDE/>
        <w:autoSpaceDN/>
        <w:adjustRightInd/>
        <w:spacing w:after="200" w:line="276" w:lineRule="auto"/>
        <w:ind w:left="1056" w:firstLine="9"/>
        <w:contextualSpacing/>
        <w:textAlignment w:val="auto"/>
        <w:rPr>
          <w:rFonts w:eastAsia="Calibri"/>
          <w:szCs w:val="24"/>
          <w:lang w:eastAsia="en-US"/>
        </w:rPr>
      </w:pPr>
    </w:p>
    <w:p w:rsidR="00B20A4C" w:rsidRDefault="00B20A4C" w:rsidP="00B20A4C">
      <w:pPr>
        <w:overflowPunct/>
        <w:autoSpaceDE/>
        <w:autoSpaceDN/>
        <w:adjustRightInd/>
        <w:spacing w:after="200" w:line="276" w:lineRule="auto"/>
        <w:ind w:left="1056" w:firstLine="9"/>
        <w:contextualSpacing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KFAU foreslo at det ansatte ved SFO kunne hatt felles kompetanseheving og dratt på kurs sammen.</w:t>
      </w:r>
    </w:p>
    <w:p w:rsidR="003B1303" w:rsidRDefault="003B1303" w:rsidP="00B20A4C">
      <w:pPr>
        <w:overflowPunct/>
        <w:autoSpaceDE/>
        <w:autoSpaceDN/>
        <w:adjustRightInd/>
        <w:spacing w:after="200" w:line="276" w:lineRule="auto"/>
        <w:ind w:left="1056" w:firstLine="9"/>
        <w:contextualSpacing/>
        <w:textAlignment w:val="auto"/>
        <w:rPr>
          <w:rFonts w:eastAsia="Calibri"/>
          <w:szCs w:val="24"/>
          <w:lang w:eastAsia="en-US"/>
        </w:rPr>
      </w:pPr>
    </w:p>
    <w:p w:rsidR="0054423D" w:rsidRDefault="0054423D" w:rsidP="00B20A4C">
      <w:pPr>
        <w:overflowPunct/>
        <w:autoSpaceDE/>
        <w:autoSpaceDN/>
        <w:adjustRightInd/>
        <w:spacing w:after="200" w:line="276" w:lineRule="auto"/>
        <w:ind w:left="1056" w:firstLine="9"/>
        <w:contextualSpacing/>
        <w:textAlignment w:val="auto"/>
        <w:rPr>
          <w:rFonts w:eastAsia="Calibri"/>
          <w:szCs w:val="24"/>
          <w:lang w:eastAsia="en-US"/>
        </w:rPr>
      </w:pPr>
    </w:p>
    <w:p w:rsidR="0054423D" w:rsidRPr="0054423D" w:rsidRDefault="0054423D" w:rsidP="00B20A4C">
      <w:pPr>
        <w:overflowPunct/>
        <w:autoSpaceDE/>
        <w:autoSpaceDN/>
        <w:adjustRightInd/>
        <w:spacing w:after="200" w:line="276" w:lineRule="auto"/>
        <w:ind w:left="1056" w:firstLine="9"/>
        <w:contextualSpacing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Det må gis informasjon til 1. </w:t>
      </w:r>
      <w:r w:rsidR="00336890">
        <w:rPr>
          <w:rFonts w:eastAsia="Calibri"/>
          <w:szCs w:val="24"/>
          <w:lang w:eastAsia="en-US"/>
        </w:rPr>
        <w:t>klasseforeldrene. Viktig at informasjon om organisering av dagen kommer i informasjonshefte. Start og slutt- tider er vikig.</w:t>
      </w:r>
    </w:p>
    <w:p w:rsidR="00B20A4C" w:rsidRDefault="00B20A4C" w:rsidP="00B20A4C">
      <w:pPr>
        <w:overflowPunct/>
        <w:autoSpaceDE/>
        <w:autoSpaceDN/>
        <w:adjustRightInd/>
        <w:spacing w:after="200" w:line="276" w:lineRule="auto"/>
        <w:ind w:left="1056" w:firstLine="9"/>
        <w:contextualSpacing/>
        <w:textAlignment w:val="auto"/>
        <w:rPr>
          <w:rFonts w:eastAsia="Calibri"/>
          <w:szCs w:val="24"/>
          <w:lang w:eastAsia="en-US"/>
        </w:rPr>
      </w:pPr>
    </w:p>
    <w:p w:rsidR="00A8092B" w:rsidRDefault="003A7196" w:rsidP="0054423D">
      <w:pPr>
        <w:overflowPunct/>
        <w:autoSpaceDE/>
        <w:autoSpaceDN/>
        <w:adjustRightInd/>
        <w:spacing w:after="200" w:line="276" w:lineRule="auto"/>
        <w:ind w:left="1056"/>
        <w:contextualSpacing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  <w:r w:rsidR="00A8092B">
        <w:rPr>
          <w:rFonts w:eastAsia="Calibri"/>
          <w:szCs w:val="24"/>
          <w:lang w:eastAsia="en-US"/>
        </w:rPr>
        <w:t>18/14</w:t>
      </w:r>
      <w:r w:rsidR="00A8092B">
        <w:rPr>
          <w:rFonts w:eastAsia="Calibri"/>
          <w:szCs w:val="24"/>
          <w:lang w:eastAsia="en-US"/>
        </w:rPr>
        <w:tab/>
      </w:r>
      <w:r w:rsidR="00A8092B" w:rsidRPr="003A7196">
        <w:rPr>
          <w:rFonts w:eastAsia="Calibri"/>
          <w:b/>
          <w:szCs w:val="24"/>
          <w:lang w:eastAsia="en-US"/>
        </w:rPr>
        <w:t>Revidering av SFO vedtektene</w:t>
      </w:r>
    </w:p>
    <w:p w:rsidR="0054423D" w:rsidRDefault="0054423D" w:rsidP="0054423D">
      <w:pPr>
        <w:overflowPunct/>
        <w:autoSpaceDE/>
        <w:autoSpaceDN/>
        <w:adjustRightInd/>
        <w:spacing w:after="200" w:line="276" w:lineRule="auto"/>
        <w:ind w:left="1056" w:firstLine="9"/>
        <w:contextualSpacing/>
        <w:textAlignment w:val="auto"/>
        <w:rPr>
          <w:rFonts w:eastAsia="Calibri"/>
          <w:szCs w:val="24"/>
          <w:lang w:eastAsia="en-US"/>
        </w:rPr>
      </w:pPr>
      <w:r>
        <w:t>I SFO vedtektene står det : «</w:t>
      </w:r>
      <w:r w:rsidRPr="00B20A4C">
        <w:rPr>
          <w:i/>
        </w:rPr>
        <w:t>For opphold utover de 38 skoleukene, på ferie og fridager, betaler foreldrene ekstra etter dagsats</w:t>
      </w:r>
      <w:r>
        <w:t xml:space="preserve">»  Skolesjefen sjekker opp praksisen rundt dette og gir tilbakemelding i neste møte. </w:t>
      </w:r>
      <w:r>
        <w:rPr>
          <w:rFonts w:eastAsia="Calibri"/>
          <w:szCs w:val="24"/>
          <w:lang w:eastAsia="en-US"/>
        </w:rPr>
        <w:t>Skolesjefen er av den oppfatning av at dersom foreldrene har full plass, så skal det ikke betales for tilbud i høst og vinterferie, ellers vil det bli et veldig dyrt tilbud.</w:t>
      </w:r>
    </w:p>
    <w:p w:rsidR="0054423D" w:rsidRDefault="0054423D" w:rsidP="0054423D">
      <w:pPr>
        <w:overflowPunct/>
        <w:autoSpaceDE/>
        <w:autoSpaceDN/>
        <w:adjustRightInd/>
        <w:spacing w:after="200" w:line="276" w:lineRule="auto"/>
        <w:ind w:left="1056" w:firstLine="9"/>
        <w:contextualSpacing/>
        <w:textAlignment w:val="auto"/>
        <w:rPr>
          <w:rFonts w:eastAsia="Calibri"/>
          <w:szCs w:val="24"/>
          <w:lang w:eastAsia="en-US"/>
        </w:rPr>
      </w:pPr>
    </w:p>
    <w:p w:rsidR="0054423D" w:rsidRDefault="0054423D" w:rsidP="0054423D">
      <w:pPr>
        <w:ind w:left="708" w:firstLine="348"/>
      </w:pPr>
      <w:r>
        <w:rPr>
          <w:rFonts w:eastAsia="Calibri"/>
          <w:szCs w:val="24"/>
          <w:lang w:eastAsia="en-US"/>
        </w:rPr>
        <w:t xml:space="preserve">Det står videre i vedtektene. </w:t>
      </w:r>
    </w:p>
    <w:p w:rsidR="00A8092B" w:rsidRDefault="0054423D" w:rsidP="0054423D">
      <w:pPr>
        <w:overflowPunct/>
        <w:autoSpaceDE/>
        <w:autoSpaceDN/>
        <w:adjustRightInd/>
        <w:spacing w:after="200" w:line="276" w:lineRule="auto"/>
        <w:ind w:left="1056"/>
        <w:contextualSpacing/>
        <w:textAlignment w:val="auto"/>
        <w:rPr>
          <w:rFonts w:eastAsia="Calibri"/>
          <w:szCs w:val="24"/>
          <w:lang w:eastAsia="en-US"/>
        </w:rPr>
      </w:pPr>
      <w:r>
        <w:rPr>
          <w:i/>
        </w:rPr>
        <w:t>«</w:t>
      </w:r>
      <w:r w:rsidRPr="00B20A4C">
        <w:rPr>
          <w:i/>
        </w:rPr>
        <w:t>Den enkelte skolefritidsordning tilpasser åpningstiden etter behovet, innenfor tidsrammen 06.30 – 16.30.</w:t>
      </w:r>
      <w:r>
        <w:t xml:space="preserve"> KFAU ga tilbakemelding om at </w:t>
      </w:r>
      <w:r>
        <w:rPr>
          <w:rFonts w:eastAsia="Calibri"/>
          <w:szCs w:val="24"/>
          <w:lang w:eastAsia="en-US"/>
        </w:rPr>
        <w:t>det var et ønske om forlenget åpningstid fra kl 06.30 – 16 45, og at det i vedtektene heller kunne fremgå at skolene selv kan bestemme åpningstidene, ut fra behovet det enkelte år.</w:t>
      </w:r>
    </w:p>
    <w:p w:rsidR="0054423D" w:rsidRDefault="0054423D" w:rsidP="0054423D">
      <w:pPr>
        <w:overflowPunct/>
        <w:autoSpaceDE/>
        <w:autoSpaceDN/>
        <w:adjustRightInd/>
        <w:spacing w:after="200" w:line="276" w:lineRule="auto"/>
        <w:ind w:left="1056"/>
        <w:contextualSpacing/>
        <w:textAlignment w:val="auto"/>
        <w:rPr>
          <w:rFonts w:eastAsia="Calibri"/>
          <w:szCs w:val="24"/>
          <w:lang w:eastAsia="en-US"/>
        </w:rPr>
      </w:pPr>
    </w:p>
    <w:p w:rsidR="00A8092B" w:rsidRDefault="0054423D" w:rsidP="0054423D">
      <w:pPr>
        <w:overflowPunct/>
        <w:autoSpaceDE/>
        <w:autoSpaceDN/>
        <w:adjustRightInd/>
        <w:spacing w:after="200" w:line="276" w:lineRule="auto"/>
        <w:ind w:left="348" w:firstLine="708"/>
        <w:contextualSpacing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KFAU foreslo at det burde være straffegebyr ved for sein henting.</w:t>
      </w:r>
    </w:p>
    <w:p w:rsidR="0054423D" w:rsidRDefault="0054423D" w:rsidP="0054423D">
      <w:pPr>
        <w:overflowPunct/>
        <w:autoSpaceDE/>
        <w:autoSpaceDN/>
        <w:adjustRightInd/>
        <w:spacing w:after="200" w:line="276" w:lineRule="auto"/>
        <w:ind w:left="348" w:firstLine="708"/>
        <w:contextualSpacing/>
        <w:textAlignment w:val="auto"/>
        <w:rPr>
          <w:rFonts w:eastAsia="Calibri"/>
          <w:szCs w:val="24"/>
          <w:lang w:eastAsia="en-US"/>
        </w:rPr>
      </w:pPr>
    </w:p>
    <w:p w:rsidR="0054423D" w:rsidRPr="0020785C" w:rsidRDefault="0054423D" w:rsidP="0054423D">
      <w:pPr>
        <w:overflowPunct/>
        <w:autoSpaceDE/>
        <w:autoSpaceDN/>
        <w:adjustRightInd/>
        <w:spacing w:after="200" w:line="276" w:lineRule="auto"/>
        <w:ind w:left="348" w:firstLine="708"/>
        <w:contextualSpacing/>
        <w:textAlignment w:val="auto"/>
        <w:rPr>
          <w:rFonts w:eastAsia="Calibri"/>
          <w:szCs w:val="24"/>
          <w:lang w:eastAsia="en-US"/>
        </w:rPr>
      </w:pPr>
    </w:p>
    <w:p w:rsidR="00A8092B" w:rsidRDefault="00A8092B" w:rsidP="00A8092B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Cs w:val="24"/>
          <w:lang w:eastAsia="en-US"/>
        </w:rPr>
      </w:pPr>
      <w:r>
        <w:rPr>
          <w:rFonts w:eastAsia="Calibri"/>
          <w:szCs w:val="24"/>
          <w:lang w:eastAsia="en-US"/>
        </w:rPr>
        <w:t>19/14</w:t>
      </w:r>
      <w:r>
        <w:rPr>
          <w:rFonts w:eastAsia="Calibri"/>
          <w:szCs w:val="24"/>
          <w:lang w:eastAsia="en-US"/>
        </w:rPr>
        <w:tab/>
      </w:r>
      <w:r w:rsidRPr="003A7196">
        <w:rPr>
          <w:rFonts w:eastAsia="Calibri"/>
          <w:b/>
          <w:szCs w:val="24"/>
          <w:lang w:eastAsia="en-US"/>
        </w:rPr>
        <w:t>Tilsyn med hjemmeundervisning</w:t>
      </w:r>
    </w:p>
    <w:p w:rsidR="0054423D" w:rsidRPr="001209AB" w:rsidRDefault="001209AB" w:rsidP="001209AB">
      <w:pPr>
        <w:overflowPunct/>
        <w:autoSpaceDE/>
        <w:autoSpaceDN/>
        <w:adjustRightInd/>
        <w:spacing w:after="200" w:line="276" w:lineRule="auto"/>
        <w:ind w:left="1416"/>
        <w:contextualSpacing/>
        <w:textAlignment w:val="auto"/>
        <w:rPr>
          <w:rFonts w:eastAsia="Calibri"/>
          <w:szCs w:val="24"/>
          <w:lang w:eastAsia="en-US"/>
        </w:rPr>
      </w:pPr>
      <w:r w:rsidRPr="001209AB">
        <w:rPr>
          <w:rFonts w:eastAsia="Calibri"/>
          <w:szCs w:val="24"/>
          <w:lang w:eastAsia="en-US"/>
        </w:rPr>
        <w:t xml:space="preserve">Skolesjefen orienterte om </w:t>
      </w:r>
      <w:r>
        <w:rPr>
          <w:rFonts w:eastAsia="Calibri"/>
          <w:szCs w:val="24"/>
          <w:lang w:eastAsia="en-US"/>
        </w:rPr>
        <w:t xml:space="preserve">de </w:t>
      </w:r>
      <w:r w:rsidRPr="001209AB">
        <w:rPr>
          <w:rFonts w:eastAsia="Calibri"/>
          <w:szCs w:val="24"/>
          <w:lang w:eastAsia="en-US"/>
        </w:rPr>
        <w:t>nye rutine</w:t>
      </w:r>
      <w:r>
        <w:rPr>
          <w:rFonts w:eastAsia="Calibri"/>
          <w:szCs w:val="24"/>
          <w:lang w:eastAsia="en-US"/>
        </w:rPr>
        <w:t xml:space="preserve">ne som er utarbeidet i forbindelse med </w:t>
      </w:r>
      <w:r w:rsidRPr="001209AB">
        <w:rPr>
          <w:rFonts w:eastAsia="Calibri"/>
          <w:szCs w:val="24"/>
          <w:lang w:eastAsia="en-US"/>
        </w:rPr>
        <w:t>tilsyn med hjemmeundervisning</w:t>
      </w:r>
      <w:r>
        <w:rPr>
          <w:rFonts w:eastAsia="Calibri"/>
          <w:szCs w:val="24"/>
          <w:lang w:eastAsia="en-US"/>
        </w:rPr>
        <w:t xml:space="preserve">. </w:t>
      </w:r>
    </w:p>
    <w:p w:rsidR="001B1B28" w:rsidRDefault="001B1B28" w:rsidP="001B1B28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eastAsia="Calibri"/>
          <w:szCs w:val="24"/>
          <w:lang w:eastAsia="en-US"/>
        </w:rPr>
      </w:pPr>
    </w:p>
    <w:p w:rsidR="001B1B28" w:rsidRDefault="001B1B28" w:rsidP="00A8092B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20/14  </w:t>
      </w:r>
      <w:r w:rsidRPr="0054423D">
        <w:rPr>
          <w:rFonts w:eastAsia="Calibri"/>
          <w:b/>
          <w:szCs w:val="24"/>
          <w:lang w:eastAsia="en-US"/>
        </w:rPr>
        <w:t>Godkjenning etter miljørettet helsevern</w:t>
      </w:r>
    </w:p>
    <w:p w:rsidR="001B1B28" w:rsidRDefault="001209AB" w:rsidP="001209AB">
      <w:pPr>
        <w:overflowPunct/>
        <w:autoSpaceDE/>
        <w:autoSpaceDN/>
        <w:adjustRightInd/>
        <w:spacing w:after="200" w:line="276" w:lineRule="auto"/>
        <w:ind w:left="1416"/>
        <w:contextualSpacing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Skolene i Sigdal er nå godkjente på nytt etter miljørettet helsevern.</w:t>
      </w:r>
    </w:p>
    <w:p w:rsidR="00A8092B" w:rsidRDefault="00A8092B" w:rsidP="00A8092B">
      <w:pPr>
        <w:tabs>
          <w:tab w:val="left" w:pos="2736"/>
          <w:tab w:val="left" w:pos="5040"/>
          <w:tab w:val="left" w:pos="7200"/>
        </w:tabs>
      </w:pPr>
    </w:p>
    <w:p w:rsidR="00A8092B" w:rsidRDefault="00A8092B" w:rsidP="00A8092B">
      <w:pPr>
        <w:tabs>
          <w:tab w:val="left" w:pos="2736"/>
          <w:tab w:val="left" w:pos="5040"/>
          <w:tab w:val="left" w:pos="7200"/>
        </w:tabs>
      </w:pPr>
    </w:p>
    <w:p w:rsidR="00A8092B" w:rsidRDefault="00A8092B" w:rsidP="00A8092B">
      <w:pPr>
        <w:tabs>
          <w:tab w:val="left" w:pos="2736"/>
          <w:tab w:val="left" w:pos="5040"/>
          <w:tab w:val="left" w:pos="7200"/>
        </w:tabs>
        <w:rPr>
          <w:b/>
        </w:rPr>
      </w:pPr>
      <w:r w:rsidRPr="003F1EC5">
        <w:rPr>
          <w:b/>
        </w:rPr>
        <w:t>Eventuelt</w:t>
      </w:r>
      <w:r w:rsidR="0054423D">
        <w:rPr>
          <w:b/>
        </w:rPr>
        <w:t>.</w:t>
      </w:r>
    </w:p>
    <w:p w:rsidR="0054423D" w:rsidRPr="0054423D" w:rsidRDefault="0054423D" w:rsidP="00A8092B">
      <w:pPr>
        <w:tabs>
          <w:tab w:val="left" w:pos="2736"/>
          <w:tab w:val="left" w:pos="5040"/>
          <w:tab w:val="left" w:pos="7200"/>
        </w:tabs>
        <w:rPr>
          <w:b/>
        </w:rPr>
      </w:pPr>
      <w:r w:rsidRPr="0054423D">
        <w:rPr>
          <w:b/>
        </w:rPr>
        <w:t>Trafikksikkerhetstiltak.</w:t>
      </w:r>
    </w:p>
    <w:p w:rsidR="0054423D" w:rsidRDefault="0054423D" w:rsidP="00A8092B">
      <w:pPr>
        <w:tabs>
          <w:tab w:val="left" w:pos="2736"/>
          <w:tab w:val="left" w:pos="5040"/>
          <w:tab w:val="left" w:pos="7200"/>
        </w:tabs>
      </w:pPr>
      <w:r w:rsidRPr="0054423D">
        <w:t>Skolesjefen orienterte om at det var mulig å søke midler til Trafikksikkerhetstiltak og at søknadsfristen allerede er 15. november.</w:t>
      </w:r>
      <w:r>
        <w:t xml:space="preserve"> Sigdal kommune sender e</w:t>
      </w:r>
      <w:r w:rsidR="0035531B">
        <w:t>n</w:t>
      </w:r>
      <w:r>
        <w:t xml:space="preserve"> søknad om midler i forhold til å få utbedret noen traseer som kategoriserer under farlig skolevei. </w:t>
      </w:r>
    </w:p>
    <w:p w:rsidR="0035531B" w:rsidRDefault="0035531B" w:rsidP="00A8092B">
      <w:pPr>
        <w:tabs>
          <w:tab w:val="left" w:pos="2736"/>
          <w:tab w:val="left" w:pos="5040"/>
          <w:tab w:val="left" w:pos="7200"/>
        </w:tabs>
      </w:pPr>
      <w:r>
        <w:t xml:space="preserve">KFAU ser på muligheten for å sende en søknad om tiltak på Rabbenveien og i Eggedal </w:t>
      </w:r>
    </w:p>
    <w:p w:rsidR="0054423D" w:rsidRDefault="0054423D" w:rsidP="00A8092B">
      <w:pPr>
        <w:tabs>
          <w:tab w:val="left" w:pos="2736"/>
          <w:tab w:val="left" w:pos="5040"/>
          <w:tab w:val="left" w:pos="7200"/>
        </w:tabs>
      </w:pPr>
    </w:p>
    <w:p w:rsidR="0035531B" w:rsidRDefault="0035531B" w:rsidP="00A8092B">
      <w:pPr>
        <w:tabs>
          <w:tab w:val="left" w:pos="2736"/>
          <w:tab w:val="left" w:pos="5040"/>
          <w:tab w:val="left" w:pos="7200"/>
        </w:tabs>
        <w:rPr>
          <w:b/>
        </w:rPr>
      </w:pPr>
    </w:p>
    <w:p w:rsidR="0054423D" w:rsidRDefault="0054423D" w:rsidP="00A8092B">
      <w:pPr>
        <w:tabs>
          <w:tab w:val="left" w:pos="2736"/>
          <w:tab w:val="left" w:pos="5040"/>
          <w:tab w:val="left" w:pos="7200"/>
        </w:tabs>
        <w:rPr>
          <w:b/>
        </w:rPr>
      </w:pPr>
      <w:r w:rsidRPr="0054423D">
        <w:rPr>
          <w:b/>
        </w:rPr>
        <w:t>Nettvett.</w:t>
      </w:r>
    </w:p>
    <w:p w:rsidR="0054423D" w:rsidRDefault="0035531B" w:rsidP="00A8092B">
      <w:pPr>
        <w:tabs>
          <w:tab w:val="left" w:pos="2736"/>
          <w:tab w:val="left" w:pos="5040"/>
          <w:tab w:val="left" w:pos="7200"/>
        </w:tabs>
      </w:pPr>
      <w:r>
        <w:t xml:space="preserve">Tips: </w:t>
      </w:r>
      <w:r w:rsidR="0054423D" w:rsidRPr="0054423D">
        <w:t>Temamøte på 5</w:t>
      </w:r>
      <w:r w:rsidR="0054423D">
        <w:t xml:space="preserve">. </w:t>
      </w:r>
      <w:r w:rsidR="0054423D" w:rsidRPr="0054423D">
        <w:t>-7</w:t>
      </w:r>
      <w:r w:rsidR="0054423D">
        <w:t xml:space="preserve">. </w:t>
      </w:r>
      <w:r>
        <w:t>trinn med tema nettvett via Barnevakten.no avholdes på Sigdal Samfunnshus en torsdag i januar 2015.</w:t>
      </w:r>
    </w:p>
    <w:p w:rsidR="0054423D" w:rsidRDefault="0035531B" w:rsidP="00A8092B">
      <w:pPr>
        <w:tabs>
          <w:tab w:val="left" w:pos="2736"/>
          <w:tab w:val="left" w:pos="5040"/>
          <w:tab w:val="left" w:pos="7200"/>
        </w:tabs>
      </w:pPr>
      <w:r>
        <w:t xml:space="preserve">Pris kr 12 000, og det ble foreslått å dele på utgiftene. </w:t>
      </w:r>
    </w:p>
    <w:p w:rsidR="0035531B" w:rsidRDefault="0035531B" w:rsidP="00A8092B">
      <w:pPr>
        <w:tabs>
          <w:tab w:val="left" w:pos="2736"/>
          <w:tab w:val="left" w:pos="5040"/>
          <w:tab w:val="left" w:pos="7200"/>
        </w:tabs>
      </w:pPr>
      <w:r>
        <w:t>Det selges kaffe og kaker og inntekten går til skolene som organiserer temamøtet.</w:t>
      </w:r>
    </w:p>
    <w:p w:rsidR="0035531B" w:rsidRDefault="0035531B" w:rsidP="00A8092B">
      <w:pPr>
        <w:tabs>
          <w:tab w:val="left" w:pos="2736"/>
          <w:tab w:val="left" w:pos="5040"/>
          <w:tab w:val="left" w:pos="7200"/>
        </w:tabs>
      </w:pPr>
      <w:r>
        <w:t>FAU på Prestfoss send</w:t>
      </w:r>
      <w:r w:rsidR="00336890">
        <w:t>er invitasjonen til rektor som videresender til de andre rektorene, og deler ut på skolene.</w:t>
      </w:r>
    </w:p>
    <w:p w:rsidR="0035531B" w:rsidRDefault="0035531B" w:rsidP="00A8092B">
      <w:pPr>
        <w:tabs>
          <w:tab w:val="left" w:pos="2736"/>
          <w:tab w:val="left" w:pos="5040"/>
          <w:tab w:val="left" w:pos="7200"/>
        </w:tabs>
      </w:pPr>
    </w:p>
    <w:p w:rsidR="0054423D" w:rsidRPr="0054423D" w:rsidRDefault="0035531B" w:rsidP="00A8092B">
      <w:pPr>
        <w:tabs>
          <w:tab w:val="left" w:pos="2736"/>
          <w:tab w:val="left" w:pos="5040"/>
          <w:tab w:val="left" w:pos="7200"/>
        </w:tabs>
      </w:pPr>
      <w:r>
        <w:t>Barnevakten.no anbefales. Legges ut mye info på Facebook.</w:t>
      </w:r>
    </w:p>
    <w:p w:rsidR="0054423D" w:rsidRPr="003F1EC5" w:rsidRDefault="0054423D" w:rsidP="00A8092B">
      <w:pPr>
        <w:tabs>
          <w:tab w:val="left" w:pos="2736"/>
          <w:tab w:val="left" w:pos="5040"/>
          <w:tab w:val="left" w:pos="7200"/>
        </w:tabs>
        <w:rPr>
          <w:b/>
        </w:rPr>
      </w:pPr>
    </w:p>
    <w:p w:rsidR="00A8092B" w:rsidRDefault="00A8092B" w:rsidP="00A8092B">
      <w:pPr>
        <w:pStyle w:val="Enkeltlinje"/>
        <w:rPr>
          <w:i/>
        </w:rPr>
      </w:pPr>
    </w:p>
    <w:p w:rsidR="00A8092B" w:rsidRDefault="00A8092B" w:rsidP="00A8092B">
      <w:pPr>
        <w:pStyle w:val="Enkeltlinje"/>
        <w:rPr>
          <w:i/>
        </w:rPr>
      </w:pPr>
    </w:p>
    <w:p w:rsidR="00A8092B" w:rsidRDefault="00A8092B" w:rsidP="00A8092B">
      <w:pPr>
        <w:pStyle w:val="Enkeltlinje"/>
        <w:rPr>
          <w:i/>
        </w:rPr>
      </w:pPr>
    </w:p>
    <w:p w:rsidR="00A8092B" w:rsidRPr="003F1EC5" w:rsidRDefault="0054423D" w:rsidP="00A8092B">
      <w:pPr>
        <w:pStyle w:val="Enkeltlinje"/>
        <w:rPr>
          <w:b/>
          <w:i/>
        </w:rPr>
      </w:pPr>
      <w:r>
        <w:rPr>
          <w:b/>
          <w:i/>
        </w:rPr>
        <w:t xml:space="preserve">Møteplan for neste år er ikke lagt, </w:t>
      </w:r>
      <w:r w:rsidR="0035531B">
        <w:rPr>
          <w:b/>
          <w:i/>
        </w:rPr>
        <w:t>men</w:t>
      </w:r>
      <w:r>
        <w:rPr>
          <w:b/>
          <w:i/>
        </w:rPr>
        <w:t xml:space="preserve"> skolesjefen </w:t>
      </w:r>
      <w:r w:rsidR="0035531B">
        <w:rPr>
          <w:b/>
          <w:i/>
        </w:rPr>
        <w:t xml:space="preserve">vil gi </w:t>
      </w:r>
      <w:r>
        <w:rPr>
          <w:b/>
          <w:i/>
        </w:rPr>
        <w:t>tilbake</w:t>
      </w:r>
      <w:r w:rsidR="0035531B">
        <w:rPr>
          <w:b/>
          <w:i/>
        </w:rPr>
        <w:t xml:space="preserve">melding om </w:t>
      </w:r>
      <w:r>
        <w:rPr>
          <w:b/>
          <w:i/>
        </w:rPr>
        <w:t xml:space="preserve"> n</w:t>
      </w:r>
      <w:r w:rsidR="0035531B">
        <w:rPr>
          <w:b/>
          <w:i/>
        </w:rPr>
        <w:t>este møte i KFAU så snart det er avklart. Se ellers Kommuneinfo som sendes ut!</w:t>
      </w:r>
      <w:r>
        <w:rPr>
          <w:b/>
          <w:i/>
        </w:rPr>
        <w:t xml:space="preserve">. </w:t>
      </w:r>
    </w:p>
    <w:p w:rsidR="001C0223" w:rsidRDefault="001C0223">
      <w:pPr>
        <w:tabs>
          <w:tab w:val="left" w:pos="2736"/>
          <w:tab w:val="left" w:pos="5040"/>
          <w:tab w:val="left" w:pos="7200"/>
        </w:tabs>
      </w:pPr>
    </w:p>
    <w:p w:rsidR="001C0223" w:rsidRDefault="001C0223">
      <w:pPr>
        <w:tabs>
          <w:tab w:val="left" w:pos="2736"/>
          <w:tab w:val="left" w:pos="5040"/>
          <w:tab w:val="left" w:pos="7200"/>
        </w:tabs>
      </w:pPr>
    </w:p>
    <w:p w:rsidR="001C0223" w:rsidRDefault="001C0223">
      <w:pPr>
        <w:pStyle w:val="Enkeltlinje"/>
      </w:pPr>
      <w:r>
        <w:t>Med hilsen</w:t>
      </w:r>
    </w:p>
    <w:p w:rsidR="001C0223" w:rsidRDefault="001C0223">
      <w:pPr>
        <w:pStyle w:val="Enkeltlinje"/>
      </w:pPr>
    </w:p>
    <w:p w:rsidR="00FC6A42" w:rsidRDefault="00FC6A42">
      <w:pPr>
        <w:pStyle w:val="Enkeltlinje"/>
      </w:pPr>
    </w:p>
    <w:p w:rsidR="001C0223" w:rsidRDefault="001C0223">
      <w:pPr>
        <w:pStyle w:val="Enkeltlinje"/>
      </w:pPr>
      <w:r>
        <w:t>Susanne Taalesen</w:t>
      </w:r>
    </w:p>
    <w:p w:rsidR="001C0223" w:rsidRDefault="001C0223" w:rsidP="00FC6A42">
      <w:pPr>
        <w:pStyle w:val="Enkeltlinje"/>
      </w:pPr>
      <w:r>
        <w:t>Skolesjef</w:t>
      </w:r>
    </w:p>
    <w:sectPr w:rsidR="001C0223" w:rsidSect="00EE250B">
      <w:footerReference w:type="even" r:id="rId8"/>
      <w:headerReference w:type="first" r:id="rId9"/>
      <w:footerReference w:type="first" r:id="rId10"/>
      <w:type w:val="continuous"/>
      <w:pgSz w:w="11907" w:h="16840" w:code="9"/>
      <w:pgMar w:top="1440" w:right="1344" w:bottom="1440" w:left="1440" w:header="708" w:footer="319" w:gutter="0"/>
      <w:paperSrc w:first="2" w:other="2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B3" w:rsidRDefault="00CA24B3">
      <w:r>
        <w:separator/>
      </w:r>
    </w:p>
  </w:endnote>
  <w:endnote w:type="continuationSeparator" w:id="0">
    <w:p w:rsidR="00CA24B3" w:rsidRDefault="00CA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42" w:rsidRDefault="00FC6A4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C6A42" w:rsidRDefault="00FC6A4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0B" w:rsidRDefault="00EE250B" w:rsidP="00EE250B">
    <w:pPr>
      <w:pStyle w:val="Bunntekst"/>
      <w:pBdr>
        <w:top w:val="single" w:sz="6" w:space="3" w:color="auto"/>
      </w:pBdr>
      <w:tabs>
        <w:tab w:val="left" w:pos="3402"/>
        <w:tab w:val="left" w:pos="6804"/>
      </w:tabs>
      <w:rPr>
        <w:sz w:val="16"/>
      </w:rPr>
    </w:pPr>
    <w:r>
      <w:rPr>
        <w:sz w:val="16"/>
      </w:rPr>
      <w:t>Postadresse:</w:t>
    </w:r>
    <w:r>
      <w:rPr>
        <w:sz w:val="16"/>
      </w:rPr>
      <w:tab/>
      <w:t xml:space="preserve">Organisasjonsnummer: 964 962 766 </w:t>
    </w:r>
    <w:r>
      <w:rPr>
        <w:sz w:val="16"/>
      </w:rPr>
      <w:tab/>
      <w:t>Telefon: 32 71 14 02</w:t>
    </w:r>
  </w:p>
  <w:p w:rsidR="00EE250B" w:rsidRDefault="00EE250B" w:rsidP="00EE250B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ab/>
      <w:t xml:space="preserve">Kontonummer: 1503 29 10650 </w:t>
    </w:r>
    <w:r>
      <w:rPr>
        <w:sz w:val="16"/>
      </w:rPr>
      <w:tab/>
      <w:t>www.sigdal.kommune.no</w:t>
    </w:r>
    <w:r>
      <w:rPr>
        <w:sz w:val="16"/>
      </w:rPr>
      <w:tab/>
    </w:r>
  </w:p>
  <w:p w:rsidR="00EE250B" w:rsidRDefault="00EE250B" w:rsidP="00EE250B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>3350 Prestfoss</w:t>
    </w:r>
    <w:r>
      <w:rPr>
        <w:sz w:val="16"/>
      </w:rPr>
      <w:tab/>
      <w:t>E-post: post@sigdal.kommune.no</w:t>
    </w:r>
    <w:r>
      <w:rPr>
        <w:sz w:val="16"/>
      </w:rPr>
      <w:tab/>
    </w:r>
  </w:p>
  <w:p w:rsidR="00EE250B" w:rsidRDefault="00EE250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B3" w:rsidRDefault="00CA24B3">
      <w:r>
        <w:separator/>
      </w:r>
    </w:p>
  </w:footnote>
  <w:footnote w:type="continuationSeparator" w:id="0">
    <w:p w:rsidR="00CA24B3" w:rsidRDefault="00CA2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0B" w:rsidRDefault="003375EB" w:rsidP="00EE250B">
    <w:pPr>
      <w:pStyle w:val="Toppteks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546735</wp:posOffset>
              </wp:positionH>
              <wp:positionV relativeFrom="paragraph">
                <wp:posOffset>34290</wp:posOffset>
              </wp:positionV>
              <wp:extent cx="3107690" cy="330835"/>
              <wp:effectExtent l="0" t="0" r="0" b="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330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50B" w:rsidRPr="0043164A" w:rsidRDefault="00EE250B" w:rsidP="00EE250B">
                          <w:pPr>
                            <w:rPr>
                              <w:rFonts w:ascii="Arial" w:hAnsi="Arial" w:cs="Arial"/>
                              <w:b/>
                              <w:color w:val="404040"/>
                              <w:sz w:val="32"/>
                              <w:szCs w:val="32"/>
                            </w:rPr>
                          </w:pPr>
                          <w:r w:rsidRPr="0043164A">
                            <w:rPr>
                              <w:rFonts w:ascii="Arial" w:hAnsi="Arial" w:cs="Arial"/>
                              <w:b/>
                              <w:color w:val="404040"/>
                              <w:sz w:val="32"/>
                              <w:szCs w:val="32"/>
                            </w:rPr>
                            <w:t>SIGDAL KOMMUNE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3.05pt;margin-top:2.7pt;width:244.7pt;height:26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" stroked="f">
              <v:textbox style="mso-fit-shape-to-text:t">
                <w:txbxContent>
                  <w:p w:rsidR="00EE250B" w:rsidRPr="0043164A" w:rsidRDefault="00EE250B" w:rsidP="00EE250B">
                    <w:pPr>
                      <w:rPr>
                        <w:rFonts w:ascii="Arial" w:hAnsi="Arial" w:cs="Arial"/>
                        <w:b/>
                        <w:color w:val="404040"/>
                        <w:sz w:val="32"/>
                        <w:szCs w:val="32"/>
                      </w:rPr>
                    </w:pPr>
                    <w:r w:rsidRPr="0043164A">
                      <w:rPr>
                        <w:rFonts w:ascii="Arial" w:hAnsi="Arial" w:cs="Arial"/>
                        <w:b/>
                        <w:color w:val="404040"/>
                        <w:sz w:val="32"/>
                        <w:szCs w:val="32"/>
                      </w:rPr>
                      <w:t>SIGDAL KOMMUNE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85800" cy="809625"/>
          <wp:effectExtent l="0" t="0" r="0" b="9525"/>
          <wp:docPr id="1" name="Bilde 1" descr="Beskrivelse: O:\informasjon\Kommunevåpen\sigd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O:\informasjon\Kommunevåpen\sigd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30FA9"/>
    <w:multiLevelType w:val="hybridMultilevel"/>
    <w:tmpl w:val="8256C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A3"/>
    <w:rsid w:val="0003106A"/>
    <w:rsid w:val="00085C32"/>
    <w:rsid w:val="001126B3"/>
    <w:rsid w:val="001209AB"/>
    <w:rsid w:val="00156DEF"/>
    <w:rsid w:val="001B1B28"/>
    <w:rsid w:val="001B797A"/>
    <w:rsid w:val="001C0223"/>
    <w:rsid w:val="0020758D"/>
    <w:rsid w:val="002526F0"/>
    <w:rsid w:val="00307671"/>
    <w:rsid w:val="003154E9"/>
    <w:rsid w:val="00336890"/>
    <w:rsid w:val="003375EB"/>
    <w:rsid w:val="0035531B"/>
    <w:rsid w:val="0036319A"/>
    <w:rsid w:val="003A7196"/>
    <w:rsid w:val="003B1303"/>
    <w:rsid w:val="00443FCC"/>
    <w:rsid w:val="00483AED"/>
    <w:rsid w:val="0054423D"/>
    <w:rsid w:val="005C3F5F"/>
    <w:rsid w:val="005F4134"/>
    <w:rsid w:val="00620C0D"/>
    <w:rsid w:val="00704117"/>
    <w:rsid w:val="007208C0"/>
    <w:rsid w:val="007931A6"/>
    <w:rsid w:val="00821FEC"/>
    <w:rsid w:val="00963646"/>
    <w:rsid w:val="00981A7E"/>
    <w:rsid w:val="009D342E"/>
    <w:rsid w:val="00A56994"/>
    <w:rsid w:val="00A8092B"/>
    <w:rsid w:val="00B20A4C"/>
    <w:rsid w:val="00C046A3"/>
    <w:rsid w:val="00CA24B3"/>
    <w:rsid w:val="00CA58E3"/>
    <w:rsid w:val="00D501B4"/>
    <w:rsid w:val="00DF07A3"/>
    <w:rsid w:val="00EE250B"/>
    <w:rsid w:val="00F01056"/>
    <w:rsid w:val="00FC6A42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customStyle="1" w:styleId="TopptekstTegn">
    <w:name w:val="Topptekst Tegn"/>
    <w:link w:val="Topptekst"/>
    <w:uiPriority w:val="99"/>
    <w:rsid w:val="00EE250B"/>
    <w:rPr>
      <w:sz w:val="24"/>
    </w:rPr>
  </w:style>
  <w:style w:type="character" w:customStyle="1" w:styleId="BunntekstTegn">
    <w:name w:val="Bunntekst Tegn"/>
    <w:link w:val="Bunntekst"/>
    <w:rsid w:val="00EE250B"/>
    <w:rPr>
      <w:sz w:val="24"/>
    </w:rPr>
  </w:style>
  <w:style w:type="paragraph" w:styleId="Listeavsnitt">
    <w:name w:val="List Paragraph"/>
    <w:basedOn w:val="Normal"/>
    <w:uiPriority w:val="34"/>
    <w:qFormat/>
    <w:rsid w:val="00A8092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customStyle="1" w:styleId="TopptekstTegn">
    <w:name w:val="Topptekst Tegn"/>
    <w:link w:val="Topptekst"/>
    <w:uiPriority w:val="99"/>
    <w:rsid w:val="00EE250B"/>
    <w:rPr>
      <w:sz w:val="24"/>
    </w:rPr>
  </w:style>
  <w:style w:type="character" w:customStyle="1" w:styleId="BunntekstTegn">
    <w:name w:val="Bunntekst Tegn"/>
    <w:link w:val="Bunntekst"/>
    <w:rsid w:val="00EE250B"/>
    <w:rPr>
      <w:sz w:val="24"/>
    </w:rPr>
  </w:style>
  <w:style w:type="paragraph" w:styleId="Listeavsnitt">
    <w:name w:val="List Paragraph"/>
    <w:basedOn w:val="Normal"/>
    <w:uiPriority w:val="34"/>
    <w:qFormat/>
    <w:rsid w:val="00A809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1E3D53C9</Template>
  <TotalTime>1</TotalTime>
  <Pages>3</Pages>
  <Words>587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Feil! Fant ikke referansekilden.</vt:lpstr>
    </vt:vector>
  </TitlesOfParts>
  <Company>Sigdal Kommune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Feil! Fant ikke referansekilden.</dc:title>
  <dc:creator>Inger-Lise Aabye</dc:creator>
  <cp:lastModifiedBy>Jokerud, Berit Kathrine</cp:lastModifiedBy>
  <cp:revision>2</cp:revision>
  <cp:lastPrinted>1997-06-19T14:39:00Z</cp:lastPrinted>
  <dcterms:created xsi:type="dcterms:W3CDTF">2014-11-21T08:53:00Z</dcterms:created>
  <dcterms:modified xsi:type="dcterms:W3CDTF">2014-11-21T08:53:00Z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Timestamp">
    <vt:lpwstr>04.11.2014 09:59:47</vt:lpwstr>
  </property>
  <property fmtid="{D5CDD505-2E9C-101B-9397-08002B2CF9AE}" pid="3" name="eSakWebDavMac">
    <vt:lpwstr>14009944.docx</vt:lpwstr>
  </property>
  <property fmtid="{D5CDD505-2E9C-101B-9397-08002B2CF9AE}" pid="4" name="eSakWebDavUrl">
    <vt:lpwstr>/14009944.docx</vt:lpwstr>
  </property>
  <property fmtid="{D5CDD505-2E9C-101B-9397-08002B2CF9AE}" pid="5" name="eSakOppgaver-1">
    <vt:lpwstr>-1|0|0|Arkiver og lukk@13|1|0|Dokumentet er ferdig og ekspedert.</vt:lpwstr>
  </property>
  <property fmtid="{D5CDD505-2E9C-101B-9397-08002B2CF9AE}" pid="6" name="ESA Tittel">
    <vt:lpwstr>REFERAT FRA MØTE I KOMMUNALT FORELDREUTVALG MANDAG 10.11 .2014</vt:lpwstr>
  </property>
  <property fmtid="{D5CDD505-2E9C-101B-9397-08002B2CF9AE}" pid="7" name="ESA Navn">
    <vt:lpwstr>Rune Tandberg</vt:lpwstr>
  </property>
  <property fmtid="{D5CDD505-2E9C-101B-9397-08002B2CF9AE}" pid="8" name="ESA Adresse">
    <vt:lpwstr/>
  </property>
  <property fmtid="{D5CDD505-2E9C-101B-9397-08002B2CF9AE}" pid="9" name="ESA Poststed">
    <vt:lpwstr/>
  </property>
  <property fmtid="{D5CDD505-2E9C-101B-9397-08002B2CF9AE}" pid="10" name="eSakURL">
    <vt:lpwstr>http://adm-esaweb-v01:9084/esaProdSI-ui/com.edb.esa.EsaUI/Tekstprod</vt:lpwstr>
  </property>
  <property fmtid="{D5CDD505-2E9C-101B-9397-08002B2CF9AE}" pid="11" name="eSakDokid">
    <vt:lpwstr>14009944</vt:lpwstr>
  </property>
  <property fmtid="{D5CDD505-2E9C-101B-9397-08002B2CF9AE}" pid="12" name="ESA Connect">
    <vt:lpwstr>EiA-PSoo,Pjs,/e8i9113v3b9wYsp-OdE/M:YtOhU0M-USMokPVwlsW/w8U9p1avlbTwhsd-ZdY/J:Vt0hT=kTU3pEZJRkQ0MTTLFUT3R0RJ9DQyh3RHJ3U390P50m,3tkpM/za6mlenaneS-T0K:U0x4Uezans6rDd3Iz85,Tt1pT/0ajmvema,e2-,02:t0r4beoabrddrI uS</vt:lpwstr>
  </property>
  <property fmtid="{D5CDD505-2E9C-101B-9397-08002B2CF9AE}" pid="13" name="ESA Id">
    <vt:lpwstr/>
  </property>
  <property fmtid="{D5CDD505-2E9C-101B-9397-08002B2CF9AE}" pid="14" name="ESA Filnavn">
    <vt:lpwstr>H:\temp\_k2_14009944.docx</vt:lpwstr>
  </property>
</Properties>
</file>